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C6931" w14:textId="77777777" w:rsidR="00182362" w:rsidRDefault="00182362" w:rsidP="00F32B57">
      <w:pPr>
        <w:jc w:val="center"/>
        <w:rPr>
          <w:b/>
        </w:rPr>
      </w:pPr>
    </w:p>
    <w:p w14:paraId="176AF99E" w14:textId="614C8537" w:rsidR="00A3749E" w:rsidRDefault="00E31FAF" w:rsidP="00F32B57">
      <w:pPr>
        <w:jc w:val="center"/>
        <w:rPr>
          <w:b/>
        </w:rPr>
      </w:pPr>
      <w:r>
        <w:rPr>
          <w:b/>
        </w:rPr>
        <w:t>CALLCREDIT CONSUMER RESELLER</w:t>
      </w:r>
    </w:p>
    <w:p w14:paraId="76F47482" w14:textId="37386FE3" w:rsidR="00F32B57" w:rsidRDefault="007E222D" w:rsidP="00F32B57">
      <w:pPr>
        <w:jc w:val="center"/>
        <w:rPr>
          <w:b/>
        </w:rPr>
      </w:pPr>
      <w:r>
        <w:rPr>
          <w:b/>
        </w:rPr>
        <w:t>PRIVACY</w:t>
      </w:r>
      <w:r w:rsidR="00F32B57">
        <w:rPr>
          <w:b/>
        </w:rPr>
        <w:t xml:space="preserve"> NOTICE</w:t>
      </w:r>
    </w:p>
    <w:p w14:paraId="48DC76AA" w14:textId="384D088E" w:rsidR="004021D6" w:rsidRDefault="004021D6" w:rsidP="00F32B57">
      <w:pPr>
        <w:jc w:val="center"/>
        <w:rPr>
          <w:b/>
        </w:rPr>
      </w:pPr>
      <w:r>
        <w:rPr>
          <w:b/>
        </w:rPr>
        <w:t xml:space="preserve">Version: </w:t>
      </w:r>
      <w:r w:rsidR="009F414A">
        <w:rPr>
          <w:b/>
        </w:rPr>
        <w:t>2</w:t>
      </w:r>
      <w:r w:rsidR="005618F6">
        <w:rPr>
          <w:b/>
        </w:rPr>
        <w:t>.</w:t>
      </w:r>
      <w:r w:rsidR="00FF65B4">
        <w:rPr>
          <w:b/>
        </w:rPr>
        <w:t>0</w:t>
      </w:r>
      <w:r>
        <w:rPr>
          <w:b/>
        </w:rPr>
        <w:tab/>
      </w:r>
      <w:r w:rsidR="009F414A">
        <w:rPr>
          <w:b/>
        </w:rPr>
        <w:t>Date a</w:t>
      </w:r>
      <w:r>
        <w:rPr>
          <w:b/>
        </w:rPr>
        <w:t xml:space="preserve">dopted: </w:t>
      </w:r>
      <w:r w:rsidR="0070336B">
        <w:rPr>
          <w:b/>
        </w:rPr>
        <w:t>[</w:t>
      </w:r>
      <w:r w:rsidR="009F414A" w:rsidRPr="000E6597">
        <w:rPr>
          <w:b/>
          <w:highlight w:val="yellow"/>
        </w:rPr>
        <w:t>•</w:t>
      </w:r>
      <w:r w:rsidR="0070336B">
        <w:rPr>
          <w:b/>
        </w:rPr>
        <w:t>]</w:t>
      </w:r>
    </w:p>
    <w:p w14:paraId="58109E95" w14:textId="2597108A" w:rsidR="00FD3DDC" w:rsidRDefault="00FD3DDC" w:rsidP="00FD3DDC">
      <w:pPr>
        <w:jc w:val="both"/>
      </w:pPr>
      <w:r>
        <w:t xml:space="preserve">This </w:t>
      </w:r>
      <w:r w:rsidR="00F31E83">
        <w:t>privacy notice</w:t>
      </w:r>
      <w:r>
        <w:t xml:space="preserve"> provide</w:t>
      </w:r>
      <w:r w:rsidR="006654C9">
        <w:t>s</w:t>
      </w:r>
      <w:r>
        <w:t xml:space="preserve"> information about how </w:t>
      </w:r>
      <w:r w:rsidR="00201986">
        <w:t>we</w:t>
      </w:r>
      <w:r w:rsidR="00642AC8">
        <w:t xml:space="preserve"> </w:t>
      </w:r>
      <w:r>
        <w:t xml:space="preserve">use and share </w:t>
      </w:r>
      <w:r w:rsidR="0070336B">
        <w:t>personal data</w:t>
      </w:r>
      <w:r w:rsidR="00B8233D">
        <w:t xml:space="preserve"> </w:t>
      </w:r>
      <w:r w:rsidR="000E3F4A">
        <w:t xml:space="preserve">about </w:t>
      </w:r>
      <w:r w:rsidR="009F414A">
        <w:t xml:space="preserve">users of </w:t>
      </w:r>
      <w:r w:rsidR="00E31FAF">
        <w:t xml:space="preserve">our credit </w:t>
      </w:r>
      <w:r w:rsidR="00E14A74">
        <w:t>information</w:t>
      </w:r>
      <w:r w:rsidR="00E31FAF">
        <w:t xml:space="preserve"> services provided to consumers through our partners</w:t>
      </w:r>
      <w:r>
        <w:t>.</w:t>
      </w:r>
      <w:r w:rsidR="00FF0AFF">
        <w:t xml:space="preserve"> It </w:t>
      </w:r>
      <w:r w:rsidR="002A4969">
        <w:t>covers the following topics</w:t>
      </w:r>
      <w:r w:rsidR="00567183">
        <w:t>:</w:t>
      </w:r>
    </w:p>
    <w:p w14:paraId="10A09EE9" w14:textId="77F92736" w:rsidR="00567183" w:rsidRDefault="00567183" w:rsidP="00567183">
      <w:pPr>
        <w:pStyle w:val="ListParagraph"/>
        <w:numPr>
          <w:ilvl w:val="0"/>
          <w:numId w:val="2"/>
        </w:numPr>
        <w:jc w:val="both"/>
      </w:pPr>
      <w:r>
        <w:t xml:space="preserve">Who </w:t>
      </w:r>
      <w:r w:rsidR="00A14916">
        <w:t>we</w:t>
      </w:r>
      <w:r w:rsidR="00642AC8">
        <w:t xml:space="preserve"> </w:t>
      </w:r>
      <w:r w:rsidR="002A4969">
        <w:t xml:space="preserve">are </w:t>
      </w:r>
      <w:r w:rsidR="00D56124">
        <w:t xml:space="preserve">and how </w:t>
      </w:r>
      <w:r w:rsidR="00A14916">
        <w:t>you</w:t>
      </w:r>
      <w:r w:rsidR="00D56124">
        <w:t xml:space="preserve"> </w:t>
      </w:r>
      <w:r w:rsidR="002A4969">
        <w:t xml:space="preserve">can </w:t>
      </w:r>
      <w:r w:rsidR="00D56124">
        <w:t xml:space="preserve">contact </w:t>
      </w:r>
      <w:r w:rsidR="00A14916">
        <w:t>us</w:t>
      </w:r>
    </w:p>
    <w:p w14:paraId="7CFD0FE1" w14:textId="4D65C998" w:rsidR="00567183" w:rsidRDefault="00642AC8" w:rsidP="00567183">
      <w:pPr>
        <w:pStyle w:val="ListParagraph"/>
        <w:numPr>
          <w:ilvl w:val="0"/>
          <w:numId w:val="2"/>
        </w:numPr>
        <w:jc w:val="both"/>
      </w:pPr>
      <w:r>
        <w:t xml:space="preserve">What </w:t>
      </w:r>
      <w:r w:rsidR="00A14916">
        <w:t>we</w:t>
      </w:r>
      <w:r w:rsidR="00201986">
        <w:t xml:space="preserve"> use</w:t>
      </w:r>
      <w:r w:rsidR="00567183">
        <w:t xml:space="preserve"> </w:t>
      </w:r>
      <w:r w:rsidR="0070336B">
        <w:t>personal data</w:t>
      </w:r>
      <w:r w:rsidR="002A4969">
        <w:t xml:space="preserve"> for</w:t>
      </w:r>
    </w:p>
    <w:p w14:paraId="69607133" w14:textId="77777777" w:rsidR="002A4969" w:rsidRDefault="002A4969" w:rsidP="002A4969">
      <w:pPr>
        <w:pStyle w:val="ListParagraph"/>
        <w:numPr>
          <w:ilvl w:val="0"/>
          <w:numId w:val="2"/>
        </w:numPr>
        <w:jc w:val="both"/>
      </w:pPr>
      <w:r w:rsidRPr="00567183">
        <w:t>W</w:t>
      </w:r>
      <w:r>
        <w:t>hat kinds of personal data we use, and where we get it from</w:t>
      </w:r>
    </w:p>
    <w:p w14:paraId="458C5133" w14:textId="39ED47B8" w:rsidR="000E3F4A" w:rsidRDefault="000E3F4A" w:rsidP="00567183">
      <w:pPr>
        <w:pStyle w:val="ListParagraph"/>
        <w:numPr>
          <w:ilvl w:val="0"/>
          <w:numId w:val="2"/>
        </w:numPr>
        <w:jc w:val="both"/>
      </w:pPr>
      <w:r>
        <w:t xml:space="preserve">What our legal grounds </w:t>
      </w:r>
      <w:r w:rsidR="002A4969">
        <w:t>for handling personal data</w:t>
      </w:r>
      <w:r w:rsidR="008578CD" w:rsidRPr="008578CD">
        <w:t xml:space="preserve"> </w:t>
      </w:r>
      <w:r w:rsidR="008578CD">
        <w:t>are</w:t>
      </w:r>
    </w:p>
    <w:p w14:paraId="71D7A3D4" w14:textId="7E39C1CE" w:rsidR="00567183" w:rsidRDefault="00567183" w:rsidP="00567183">
      <w:pPr>
        <w:pStyle w:val="ListParagraph"/>
        <w:numPr>
          <w:ilvl w:val="0"/>
          <w:numId w:val="2"/>
        </w:numPr>
        <w:jc w:val="both"/>
      </w:pPr>
      <w:r>
        <w:t xml:space="preserve">Who </w:t>
      </w:r>
      <w:r w:rsidR="00A14916">
        <w:t>we</w:t>
      </w:r>
      <w:r w:rsidR="00201986">
        <w:t xml:space="preserve"> </w:t>
      </w:r>
      <w:r w:rsidR="00455E7E">
        <w:t>share</w:t>
      </w:r>
      <w:r w:rsidR="00520548">
        <w:t xml:space="preserve"> the</w:t>
      </w:r>
      <w:r>
        <w:t xml:space="preserve"> </w:t>
      </w:r>
      <w:r w:rsidR="000E3F4A">
        <w:t>personal data</w:t>
      </w:r>
      <w:r w:rsidR="002A4969">
        <w:t xml:space="preserve"> with</w:t>
      </w:r>
    </w:p>
    <w:p w14:paraId="78B4E237" w14:textId="3E65A9B0" w:rsidR="00567183" w:rsidRDefault="00567183" w:rsidP="00567183">
      <w:pPr>
        <w:pStyle w:val="ListParagraph"/>
        <w:numPr>
          <w:ilvl w:val="0"/>
          <w:numId w:val="2"/>
        </w:numPr>
        <w:jc w:val="both"/>
      </w:pPr>
      <w:r>
        <w:t xml:space="preserve">Where the </w:t>
      </w:r>
      <w:r w:rsidR="000E3F4A">
        <w:t xml:space="preserve">personal data </w:t>
      </w:r>
      <w:r w:rsidR="002A4969">
        <w:t xml:space="preserve">is </w:t>
      </w:r>
      <w:r w:rsidR="000E3F4A">
        <w:t>stored and</w:t>
      </w:r>
      <w:r w:rsidR="002A4969">
        <w:t xml:space="preserve"> sent</w:t>
      </w:r>
    </w:p>
    <w:p w14:paraId="10E068FF" w14:textId="4634A34A" w:rsidR="000E3F4A" w:rsidRDefault="000E3F4A" w:rsidP="00567183">
      <w:pPr>
        <w:pStyle w:val="ListParagraph"/>
        <w:numPr>
          <w:ilvl w:val="0"/>
          <w:numId w:val="2"/>
        </w:numPr>
        <w:jc w:val="both"/>
      </w:pPr>
      <w:r>
        <w:t>How long the personal data</w:t>
      </w:r>
      <w:r w:rsidR="002A4969">
        <w:t xml:space="preserve"> is kept for</w:t>
      </w:r>
    </w:p>
    <w:p w14:paraId="00A24D32" w14:textId="2EC3357E" w:rsidR="000E3F4A" w:rsidRDefault="002A4969" w:rsidP="00567183">
      <w:pPr>
        <w:pStyle w:val="ListParagraph"/>
        <w:numPr>
          <w:ilvl w:val="0"/>
          <w:numId w:val="2"/>
        </w:numPr>
        <w:jc w:val="both"/>
      </w:pPr>
      <w:r>
        <w:t xml:space="preserve">Whether </w:t>
      </w:r>
      <w:r w:rsidR="000E3F4A">
        <w:t xml:space="preserve">the personal data </w:t>
      </w:r>
      <w:r>
        <w:t xml:space="preserve">is </w:t>
      </w:r>
      <w:r w:rsidR="000E3F4A">
        <w:t xml:space="preserve">used to make decisions about you </w:t>
      </w:r>
      <w:r>
        <w:t>or to profile you</w:t>
      </w:r>
    </w:p>
    <w:p w14:paraId="067A64DC" w14:textId="3572CDA6" w:rsidR="00567183" w:rsidRDefault="0079456D" w:rsidP="00567183">
      <w:pPr>
        <w:pStyle w:val="ListParagraph"/>
        <w:numPr>
          <w:ilvl w:val="0"/>
          <w:numId w:val="2"/>
        </w:numPr>
        <w:jc w:val="both"/>
      </w:pPr>
      <w:r>
        <w:t>Your rights</w:t>
      </w:r>
      <w:r w:rsidR="00201986">
        <w:t xml:space="preserve"> in relation to the </w:t>
      </w:r>
      <w:r w:rsidR="000E3F4A">
        <w:t>personal data</w:t>
      </w:r>
      <w:r w:rsidR="00201986">
        <w:t xml:space="preserve"> </w:t>
      </w:r>
      <w:r w:rsidR="00A14916">
        <w:t>we</w:t>
      </w:r>
      <w:r w:rsidR="00201986">
        <w:t xml:space="preserve"> hold about </w:t>
      </w:r>
      <w:r w:rsidR="00A14916">
        <w:t>you</w:t>
      </w:r>
    </w:p>
    <w:p w14:paraId="38C50497" w14:textId="3B4A019F" w:rsidR="00567183" w:rsidRDefault="00567183" w:rsidP="00567183">
      <w:pPr>
        <w:pStyle w:val="ListParagraph"/>
        <w:numPr>
          <w:ilvl w:val="0"/>
          <w:numId w:val="2"/>
        </w:numPr>
        <w:jc w:val="both"/>
      </w:pPr>
      <w:r w:rsidRPr="00567183">
        <w:t>W</w:t>
      </w:r>
      <w:r>
        <w:t xml:space="preserve">ho </w:t>
      </w:r>
      <w:r w:rsidR="002A4969">
        <w:t xml:space="preserve">you </w:t>
      </w:r>
      <w:r>
        <w:t xml:space="preserve">can </w:t>
      </w:r>
      <w:r w:rsidR="00A14916">
        <w:t xml:space="preserve">complain to if you are </w:t>
      </w:r>
      <w:r>
        <w:t xml:space="preserve">unhappy about the use of </w:t>
      </w:r>
      <w:r w:rsidR="00A14916">
        <w:t>your</w:t>
      </w:r>
      <w:r>
        <w:t xml:space="preserve"> </w:t>
      </w:r>
      <w:r w:rsidR="000E3F4A">
        <w:t>personal data</w:t>
      </w:r>
    </w:p>
    <w:p w14:paraId="13B41C47" w14:textId="77777777" w:rsidR="00D56124" w:rsidRDefault="00D56124" w:rsidP="00D56124">
      <w:pPr>
        <w:jc w:val="both"/>
      </w:pPr>
    </w:p>
    <w:p w14:paraId="3CC83FFA" w14:textId="77777777" w:rsidR="00567183" w:rsidRDefault="00567183">
      <w:pPr>
        <w:rPr>
          <w:b/>
        </w:rPr>
      </w:pPr>
      <w:r>
        <w:rPr>
          <w:b/>
        </w:rPr>
        <w:br w:type="page"/>
      </w:r>
    </w:p>
    <w:p w14:paraId="694B2678" w14:textId="581A54B5" w:rsidR="00FD3DDC" w:rsidRDefault="00D56124" w:rsidP="00FD3DDC">
      <w:pPr>
        <w:jc w:val="both"/>
        <w:rPr>
          <w:b/>
        </w:rPr>
      </w:pPr>
      <w:r>
        <w:rPr>
          <w:b/>
        </w:rPr>
        <w:lastRenderedPageBreak/>
        <w:t xml:space="preserve">1. </w:t>
      </w:r>
      <w:r w:rsidR="00FD3DDC">
        <w:rPr>
          <w:b/>
        </w:rPr>
        <w:t xml:space="preserve">WHO </w:t>
      </w:r>
      <w:r w:rsidR="002A4969">
        <w:rPr>
          <w:b/>
        </w:rPr>
        <w:t xml:space="preserve">WE </w:t>
      </w:r>
      <w:r w:rsidR="00201986">
        <w:rPr>
          <w:b/>
        </w:rPr>
        <w:t xml:space="preserve">ARE </w:t>
      </w:r>
      <w:r w:rsidR="002A4969">
        <w:rPr>
          <w:b/>
        </w:rPr>
        <w:t>AND H</w:t>
      </w:r>
      <w:r>
        <w:rPr>
          <w:b/>
        </w:rPr>
        <w:t xml:space="preserve">OW </w:t>
      </w:r>
      <w:r w:rsidR="002A4969">
        <w:rPr>
          <w:b/>
        </w:rPr>
        <w:t xml:space="preserve">YOU </w:t>
      </w:r>
      <w:r>
        <w:rPr>
          <w:b/>
        </w:rPr>
        <w:t xml:space="preserve">CAN CONTACT </w:t>
      </w:r>
      <w:r w:rsidR="00A14916">
        <w:rPr>
          <w:b/>
        </w:rPr>
        <w:t>US</w:t>
      </w:r>
    </w:p>
    <w:p w14:paraId="29D903B4" w14:textId="04CF13F3" w:rsidR="00A53B84" w:rsidRDefault="00A013FE" w:rsidP="00A53B84">
      <w:pPr>
        <w:jc w:val="both"/>
      </w:pPr>
      <w:r>
        <w:t>We are Callcredit Information Group, which is a group of companies with headquarters at One Park Lane, Leeds, West Yorkshire LS3 1EP.</w:t>
      </w:r>
      <w:r w:rsidR="00A53B84" w:rsidRPr="00A53B84">
        <w:t xml:space="preserve"> </w:t>
      </w:r>
      <w:r w:rsidR="00D57AFB">
        <w:t>Some of the</w:t>
      </w:r>
      <w:r w:rsidR="00A53B84">
        <w:t xml:space="preserve"> members of Callcredit Information Group are listed in section 5 below.</w:t>
      </w:r>
    </w:p>
    <w:p w14:paraId="5EEBB0F4" w14:textId="745F6308" w:rsidR="000E3F4A" w:rsidRDefault="00A013FE" w:rsidP="0091083D">
      <w:pPr>
        <w:jc w:val="both"/>
      </w:pPr>
      <w:r>
        <w:t xml:space="preserve">The Callcredit company which </w:t>
      </w:r>
      <w:r w:rsidR="00E31FAF">
        <w:t xml:space="preserve">provides credit </w:t>
      </w:r>
      <w:r w:rsidR="00E14A74">
        <w:t>information</w:t>
      </w:r>
      <w:r w:rsidR="00E31FAF">
        <w:t xml:space="preserve"> services to consumers is </w:t>
      </w:r>
      <w:r w:rsidR="008533D3">
        <w:t>Callcredit Consumer</w:t>
      </w:r>
      <w:r w:rsidR="0091083D">
        <w:t xml:space="preserve"> Limited</w:t>
      </w:r>
      <w:r w:rsidR="005E4536">
        <w:t>.</w:t>
      </w:r>
      <w:r w:rsidR="00A53B84">
        <w:t xml:space="preserve"> C</w:t>
      </w:r>
      <w:r w:rsidR="000E3F4A">
        <w:t xml:space="preserve">allcredit Consumer Limited is a controller of the </w:t>
      </w:r>
      <w:r w:rsidR="00F55C96">
        <w:t xml:space="preserve">personal </w:t>
      </w:r>
      <w:r w:rsidR="000E3F4A">
        <w:t xml:space="preserve">data that </w:t>
      </w:r>
      <w:r w:rsidR="00E31FAF">
        <w:t>we are provided with about you by our partner</w:t>
      </w:r>
      <w:r w:rsidR="002A4969">
        <w:t xml:space="preserve"> or if you contact us using the details below</w:t>
      </w:r>
      <w:r w:rsidR="000E3F4A">
        <w:t xml:space="preserve">. </w:t>
      </w:r>
      <w:r w:rsidR="00F55C96">
        <w:t xml:space="preserve">This means that it is responsible for ensuring that the personal data is used fairly and lawfully. </w:t>
      </w:r>
      <w:r w:rsidR="000E3F4A">
        <w:t xml:space="preserve">Callcredit Limited is </w:t>
      </w:r>
      <w:r w:rsidR="002A4969">
        <w:t xml:space="preserve">a </w:t>
      </w:r>
      <w:r w:rsidR="000E3F4A">
        <w:t xml:space="preserve">controller of the credit data (and the other information relevant to your financial standing) that you can access through </w:t>
      </w:r>
      <w:r w:rsidR="00E31FAF">
        <w:t>our partner’s</w:t>
      </w:r>
      <w:r w:rsidR="000E3F4A">
        <w:t xml:space="preserve"> website.</w:t>
      </w:r>
    </w:p>
    <w:p w14:paraId="233AA2AB" w14:textId="2DA40D41" w:rsidR="0091083D" w:rsidRDefault="0091083D" w:rsidP="0091083D">
      <w:pPr>
        <w:jc w:val="both"/>
      </w:pPr>
      <w:r>
        <w:t>You can contact</w:t>
      </w:r>
      <w:r w:rsidR="009D56BB">
        <w:t xml:space="preserve"> us</w:t>
      </w:r>
      <w:r>
        <w:t xml:space="preserve"> by</w:t>
      </w:r>
      <w:r w:rsidR="008A457C">
        <w:t xml:space="preserve"> sending an email to</w:t>
      </w:r>
      <w:r w:rsidR="00E31FAF">
        <w:t xml:space="preserve"> </w:t>
      </w:r>
      <w:hyperlink r:id="rId12" w:history="1">
        <w:r w:rsidR="00E31FAF" w:rsidRPr="00D9748D">
          <w:rPr>
            <w:rStyle w:val="Hyperlink"/>
          </w:rPr>
          <w:t>consumer@callcreditgroup.com</w:t>
        </w:r>
      </w:hyperlink>
      <w:r w:rsidR="008A457C">
        <w:t>.</w:t>
      </w:r>
    </w:p>
    <w:p w14:paraId="5596C622" w14:textId="18155109" w:rsidR="00C718F8" w:rsidRDefault="00D56124" w:rsidP="00FD3DDC">
      <w:pPr>
        <w:jc w:val="both"/>
        <w:rPr>
          <w:b/>
        </w:rPr>
      </w:pPr>
      <w:r>
        <w:rPr>
          <w:b/>
        </w:rPr>
        <w:t xml:space="preserve">2. </w:t>
      </w:r>
      <w:r w:rsidR="00B8233D">
        <w:rPr>
          <w:b/>
        </w:rPr>
        <w:t xml:space="preserve">WHAT </w:t>
      </w:r>
      <w:r w:rsidR="00A14916">
        <w:rPr>
          <w:b/>
        </w:rPr>
        <w:t>WE</w:t>
      </w:r>
      <w:r w:rsidR="00B8233D">
        <w:rPr>
          <w:b/>
        </w:rPr>
        <w:t xml:space="preserve"> </w:t>
      </w:r>
      <w:r w:rsidR="00C718F8">
        <w:rPr>
          <w:b/>
        </w:rPr>
        <w:t xml:space="preserve">USE </w:t>
      </w:r>
      <w:r w:rsidR="0070336B">
        <w:rPr>
          <w:b/>
        </w:rPr>
        <w:t>PERSONAL DATA</w:t>
      </w:r>
      <w:r w:rsidR="002A4969">
        <w:rPr>
          <w:b/>
        </w:rPr>
        <w:t xml:space="preserve"> FOR</w:t>
      </w:r>
    </w:p>
    <w:p w14:paraId="2370D2E7" w14:textId="2A628E9F" w:rsidR="002E0106" w:rsidRDefault="002E0106" w:rsidP="00FD3DDC">
      <w:pPr>
        <w:jc w:val="both"/>
      </w:pPr>
      <w:r>
        <w:t xml:space="preserve">This section explains the purposes for which we use </w:t>
      </w:r>
      <w:r w:rsidR="0070336B">
        <w:t>personal data</w:t>
      </w:r>
      <w:r w:rsidR="00FF65B4">
        <w:t xml:space="preserve"> </w:t>
      </w:r>
      <w:r w:rsidR="00314AC6">
        <w:t>about you</w:t>
      </w:r>
      <w:r>
        <w:t xml:space="preserve">. More detail about the types of </w:t>
      </w:r>
      <w:r w:rsidR="0070336B">
        <w:t>personal data</w:t>
      </w:r>
      <w:r>
        <w:t xml:space="preserve"> that we might use for these purposes can be found in section </w:t>
      </w:r>
      <w:r w:rsidR="00B6454C">
        <w:t>3</w:t>
      </w:r>
      <w:r>
        <w:t xml:space="preserve"> below.</w:t>
      </w:r>
    </w:p>
    <w:p w14:paraId="6DEE8193" w14:textId="77777777" w:rsidR="007213DE" w:rsidRDefault="007213DE" w:rsidP="00FD3DDC">
      <w:pPr>
        <w:jc w:val="both"/>
        <w:rPr>
          <w:b/>
        </w:rPr>
      </w:pPr>
      <w:r>
        <w:rPr>
          <w:b/>
        </w:rPr>
        <w:t>Verifying your identity</w:t>
      </w:r>
    </w:p>
    <w:p w14:paraId="49E733FD" w14:textId="76E2A672" w:rsidR="007213DE" w:rsidRPr="007213DE" w:rsidRDefault="007213DE" w:rsidP="00FD3DDC">
      <w:pPr>
        <w:jc w:val="both"/>
      </w:pPr>
      <w:r w:rsidRPr="007213DE">
        <w:t xml:space="preserve">The information you provide on </w:t>
      </w:r>
      <w:r w:rsidR="00E31FAF">
        <w:t xml:space="preserve">signing up </w:t>
      </w:r>
      <w:r w:rsidRPr="007213DE">
        <w:t>will help us to verify your identity so that we know we are providing your credit history to the correct person. We do this by checking the information you give us against databases such as the electoral roll and your credit file.</w:t>
      </w:r>
    </w:p>
    <w:p w14:paraId="07C144BD" w14:textId="09AF1639" w:rsidR="00FF65B4" w:rsidRPr="00FF65B4" w:rsidRDefault="008038E2" w:rsidP="00FD3DDC">
      <w:pPr>
        <w:jc w:val="both"/>
        <w:rPr>
          <w:b/>
        </w:rPr>
      </w:pPr>
      <w:r>
        <w:rPr>
          <w:b/>
        </w:rPr>
        <w:t xml:space="preserve">Providing </w:t>
      </w:r>
      <w:r w:rsidR="004621C9">
        <w:rPr>
          <w:b/>
        </w:rPr>
        <w:t>p</w:t>
      </w:r>
      <w:r w:rsidR="00314AC6">
        <w:rPr>
          <w:b/>
        </w:rPr>
        <w:t>roducts and services</w:t>
      </w:r>
      <w:r w:rsidR="00AB441B">
        <w:rPr>
          <w:b/>
        </w:rPr>
        <w:t xml:space="preserve"> to you</w:t>
      </w:r>
    </w:p>
    <w:p w14:paraId="1C76B618" w14:textId="1CF433A5" w:rsidR="00FF65B4" w:rsidRDefault="00314AC6" w:rsidP="00FD3DDC">
      <w:pPr>
        <w:jc w:val="both"/>
      </w:pPr>
      <w:r>
        <w:t xml:space="preserve">We use personal data to provide you with </w:t>
      </w:r>
      <w:r w:rsidR="00E31FAF">
        <w:t>information through our partner’s website</w:t>
      </w:r>
      <w:r>
        <w:t>.</w:t>
      </w:r>
      <w:r w:rsidR="009F414A">
        <w:t xml:space="preserve"> </w:t>
      </w:r>
      <w:r w:rsidR="00E14A74">
        <w:t xml:space="preserve">Depending on what our partner makes available, this can include </w:t>
      </w:r>
      <w:r w:rsidR="009F414A">
        <w:t>products and services such as:</w:t>
      </w:r>
    </w:p>
    <w:p w14:paraId="715A0ABF" w14:textId="0CB86968" w:rsidR="009F414A" w:rsidRDefault="00E14A74" w:rsidP="009F414A">
      <w:pPr>
        <w:pStyle w:val="ListParagraph"/>
        <w:numPr>
          <w:ilvl w:val="0"/>
          <w:numId w:val="18"/>
        </w:numPr>
        <w:ind w:left="714" w:hanging="357"/>
        <w:contextualSpacing w:val="0"/>
        <w:jc w:val="both"/>
      </w:pPr>
      <w:r>
        <w:t xml:space="preserve">access to your </w:t>
      </w:r>
      <w:r w:rsidR="008533D3">
        <w:t>credit report</w:t>
      </w:r>
      <w:r>
        <w:t>s</w:t>
      </w:r>
      <w:r w:rsidR="008533D3">
        <w:t xml:space="preserve"> and credit score</w:t>
      </w:r>
      <w:r>
        <w:t>s</w:t>
      </w:r>
      <w:r w:rsidR="009F414A">
        <w:t>;</w:t>
      </w:r>
    </w:p>
    <w:p w14:paraId="4B407B05" w14:textId="2E5DD1D2" w:rsidR="008578CD" w:rsidRDefault="00E14A74" w:rsidP="009F414A">
      <w:pPr>
        <w:pStyle w:val="ListParagraph"/>
        <w:numPr>
          <w:ilvl w:val="0"/>
          <w:numId w:val="18"/>
        </w:numPr>
        <w:ind w:left="714" w:hanging="357"/>
        <w:contextualSpacing w:val="0"/>
        <w:jc w:val="both"/>
      </w:pPr>
      <w:r>
        <w:t>credit alerts, which inform you about changes to your credit file;</w:t>
      </w:r>
    </w:p>
    <w:p w14:paraId="5628070A" w14:textId="10209752" w:rsidR="00E14A74" w:rsidRDefault="00916EB3" w:rsidP="009F414A">
      <w:pPr>
        <w:pStyle w:val="ListParagraph"/>
        <w:numPr>
          <w:ilvl w:val="0"/>
          <w:numId w:val="18"/>
        </w:numPr>
        <w:ind w:left="714" w:hanging="357"/>
        <w:contextualSpacing w:val="0"/>
        <w:jc w:val="both"/>
      </w:pPr>
      <w:r>
        <w:t>statement reasons</w:t>
      </w:r>
      <w:r w:rsidR="00E14A74">
        <w:t xml:space="preserve">, which provides reasons about why your credit score has gone up or down; </w:t>
      </w:r>
    </w:p>
    <w:p w14:paraId="3EAFCEAC" w14:textId="4B8ED5B8" w:rsidR="006946D8" w:rsidRDefault="00E14A74" w:rsidP="006946D8">
      <w:pPr>
        <w:pStyle w:val="ListParagraph"/>
        <w:numPr>
          <w:ilvl w:val="0"/>
          <w:numId w:val="18"/>
        </w:numPr>
        <w:ind w:left="714" w:hanging="357"/>
        <w:contextualSpacing w:val="0"/>
        <w:jc w:val="both"/>
      </w:pPr>
      <w:r>
        <w:t xml:space="preserve">what if tool, which shows examples of what might happen to your credit score in various scenarios, such as if you were to </w:t>
      </w:r>
      <w:bookmarkStart w:id="0" w:name="_GoBack"/>
      <w:bookmarkEnd w:id="0"/>
      <w:r>
        <w:t>pay off a credit card or take out a new loan.</w:t>
      </w:r>
    </w:p>
    <w:p w14:paraId="1F16DFA7" w14:textId="449F6AF6" w:rsidR="00E14A74" w:rsidRDefault="00E14A74" w:rsidP="00E14A74">
      <w:pPr>
        <w:jc w:val="both"/>
      </w:pPr>
      <w:r>
        <w:t xml:space="preserve">In some </w:t>
      </w:r>
      <w:proofErr w:type="gramStart"/>
      <w:r>
        <w:t>cases</w:t>
      </w:r>
      <w:proofErr w:type="gramEnd"/>
      <w:r>
        <w:t xml:space="preserve"> our partners may use the information to provide you with other products and services if you give them permission to do so.</w:t>
      </w:r>
    </w:p>
    <w:p w14:paraId="31F2881A" w14:textId="4BF99AC0" w:rsidR="00AB441B" w:rsidRDefault="002A4969" w:rsidP="00FD3DDC">
      <w:pPr>
        <w:jc w:val="both"/>
        <w:rPr>
          <w:b/>
        </w:rPr>
      </w:pPr>
      <w:r>
        <w:rPr>
          <w:b/>
        </w:rPr>
        <w:t>P</w:t>
      </w:r>
      <w:r w:rsidR="00AB441B">
        <w:rPr>
          <w:b/>
        </w:rPr>
        <w:t>revention and detection of fraud and other crime</w:t>
      </w:r>
    </w:p>
    <w:p w14:paraId="19AF2750" w14:textId="361B62E5" w:rsidR="002A4969" w:rsidRPr="000A6596" w:rsidRDefault="002A4969" w:rsidP="002A4969">
      <w:pPr>
        <w:jc w:val="both"/>
      </w:pPr>
      <w:proofErr w:type="gramStart"/>
      <w:r w:rsidRPr="000A6596">
        <w:t>In order to</w:t>
      </w:r>
      <w:proofErr w:type="gramEnd"/>
      <w:r w:rsidRPr="000A6596">
        <w:t xml:space="preserve"> detect or prevent fraud (for example, to ensure that no-one has fraudulently accessed your account or to confirm you have only entered information about yourself), we may use </w:t>
      </w:r>
      <w:r>
        <w:t>personal data</w:t>
      </w:r>
      <w:r w:rsidRPr="000A6596">
        <w:t xml:space="preserve"> </w:t>
      </w:r>
      <w:r>
        <w:t xml:space="preserve">from other sources </w:t>
      </w:r>
      <w:r w:rsidRPr="000A6596">
        <w:t>to corroborate your details</w:t>
      </w:r>
      <w:r>
        <w:t>.</w:t>
      </w:r>
      <w:r w:rsidRPr="000A6596">
        <w:t xml:space="preserve"> </w:t>
      </w:r>
      <w:r>
        <w:t>We may use</w:t>
      </w:r>
      <w:r w:rsidRPr="000A6596">
        <w:t xml:space="preserve"> third parties to under</w:t>
      </w:r>
      <w:r>
        <w:t>take these checks on our behalf</w:t>
      </w:r>
      <w:r w:rsidRPr="000A6596">
        <w:t>.</w:t>
      </w:r>
    </w:p>
    <w:p w14:paraId="69B60980" w14:textId="77777777" w:rsidR="004621C9" w:rsidRPr="007B2F87" w:rsidRDefault="004621C9" w:rsidP="004621C9">
      <w:pPr>
        <w:jc w:val="both"/>
        <w:rPr>
          <w:b/>
        </w:rPr>
      </w:pPr>
      <w:r>
        <w:rPr>
          <w:b/>
        </w:rPr>
        <w:t>Product or systems development and testing</w:t>
      </w:r>
    </w:p>
    <w:p w14:paraId="07976B50" w14:textId="377EBA09" w:rsidR="004621C9" w:rsidRDefault="004621C9" w:rsidP="004621C9">
      <w:pPr>
        <w:jc w:val="both"/>
      </w:pPr>
      <w:r>
        <w:lastRenderedPageBreak/>
        <w:t xml:space="preserve">We may sometimes use personal data while improving, developing or testing our products and systems. This includes </w:t>
      </w:r>
      <w:r w:rsidR="0091083D">
        <w:t>making sure</w:t>
      </w:r>
      <w:r>
        <w:t xml:space="preserve"> that our security measures are working properly. Where possible, we will anonymise or pseudonymise the data before doing this.</w:t>
      </w:r>
    </w:p>
    <w:p w14:paraId="56FCA08C" w14:textId="77777777" w:rsidR="004621C9" w:rsidRPr="007B2F87" w:rsidRDefault="004621C9" w:rsidP="004621C9">
      <w:pPr>
        <w:jc w:val="both"/>
        <w:rPr>
          <w:b/>
        </w:rPr>
      </w:pPr>
      <w:r w:rsidRPr="007B2F87">
        <w:rPr>
          <w:b/>
        </w:rPr>
        <w:t>Legal and regulatory purposes</w:t>
      </w:r>
    </w:p>
    <w:p w14:paraId="34A7F573" w14:textId="77777777" w:rsidR="004621C9" w:rsidRDefault="004621C9" w:rsidP="004621C9">
      <w:pPr>
        <w:jc w:val="both"/>
      </w:pPr>
      <w:r>
        <w:t>We may use your personal data for legal and regulatory purposes. For example, this might include responding to complaints or enquiries from you or a regulator about how we have used your personal data.</w:t>
      </w:r>
    </w:p>
    <w:p w14:paraId="1D010730" w14:textId="2AEF9F7E" w:rsidR="007213DE" w:rsidRPr="00A40653" w:rsidRDefault="007213DE" w:rsidP="007213DE">
      <w:pPr>
        <w:jc w:val="both"/>
        <w:rPr>
          <w:b/>
        </w:rPr>
      </w:pPr>
      <w:r w:rsidRPr="00A40653">
        <w:rPr>
          <w:b/>
        </w:rPr>
        <w:t>Combining data</w:t>
      </w:r>
    </w:p>
    <w:p w14:paraId="42544E93" w14:textId="50A3A1E9" w:rsidR="007213DE" w:rsidRPr="00A40653" w:rsidRDefault="007213DE" w:rsidP="007213DE">
      <w:pPr>
        <w:jc w:val="both"/>
      </w:pPr>
      <w:r w:rsidRPr="00A40653">
        <w:t>The information you give us may be combined with other information about you that is obtained from other sources</w:t>
      </w:r>
      <w:r w:rsidR="00A40653">
        <w:t>, and the combined data may be used in accordance with this privacy notice</w:t>
      </w:r>
      <w:r w:rsidRPr="00A40653">
        <w:t>. For example:</w:t>
      </w:r>
    </w:p>
    <w:p w14:paraId="33ED1322" w14:textId="77777777" w:rsidR="007213DE" w:rsidRPr="00A40653" w:rsidRDefault="007213DE" w:rsidP="007213DE">
      <w:pPr>
        <w:pStyle w:val="ListParagraph"/>
        <w:numPr>
          <w:ilvl w:val="0"/>
          <w:numId w:val="22"/>
        </w:numPr>
        <w:ind w:left="714" w:hanging="357"/>
        <w:contextualSpacing w:val="0"/>
        <w:jc w:val="both"/>
      </w:pPr>
      <w:r w:rsidRPr="00A40653">
        <w:t>The information you give us may be compared with data available elsewhere to verify your identity or validate the information you have provided (for example in the context of anti-fraud measures).</w:t>
      </w:r>
    </w:p>
    <w:p w14:paraId="16B2E41B" w14:textId="48670BE4" w:rsidR="0040638F" w:rsidRPr="00A40653" w:rsidRDefault="0040638F" w:rsidP="007213DE">
      <w:pPr>
        <w:pStyle w:val="ListParagraph"/>
        <w:numPr>
          <w:ilvl w:val="0"/>
          <w:numId w:val="22"/>
        </w:numPr>
        <w:ind w:left="714" w:hanging="357"/>
        <w:contextualSpacing w:val="0"/>
        <w:jc w:val="both"/>
      </w:pPr>
      <w:r>
        <w:t xml:space="preserve">We may combine information about how you use </w:t>
      </w:r>
      <w:r w:rsidR="008038E2">
        <w:t>our services</w:t>
      </w:r>
      <w:r>
        <w:t xml:space="preserve"> with the other information we hold about you </w:t>
      </w:r>
      <w:proofErr w:type="gramStart"/>
      <w:r>
        <w:t xml:space="preserve">in </w:t>
      </w:r>
      <w:r w:rsidR="004845DA">
        <w:t>order to</w:t>
      </w:r>
      <w:proofErr w:type="gramEnd"/>
      <w:r w:rsidR="004845DA">
        <w:t xml:space="preserve"> help us develop a better and more detailed understanding of the way different types of individuals use </w:t>
      </w:r>
      <w:r w:rsidR="00E31FAF">
        <w:t>our services</w:t>
      </w:r>
      <w:r w:rsidR="004845DA">
        <w:t>.</w:t>
      </w:r>
    </w:p>
    <w:p w14:paraId="6B0FFA71" w14:textId="56D23407" w:rsidR="0088292B" w:rsidRDefault="008A457C" w:rsidP="00FD3DDC">
      <w:pPr>
        <w:jc w:val="both"/>
        <w:rPr>
          <w:b/>
        </w:rPr>
      </w:pPr>
      <w:r>
        <w:rPr>
          <w:b/>
        </w:rPr>
        <w:t>3</w:t>
      </w:r>
      <w:r w:rsidR="00A17FE3">
        <w:rPr>
          <w:b/>
        </w:rPr>
        <w:t xml:space="preserve">. </w:t>
      </w:r>
      <w:r w:rsidR="0088292B">
        <w:rPr>
          <w:b/>
        </w:rPr>
        <w:t xml:space="preserve">WHAT KINDS OF </w:t>
      </w:r>
      <w:r w:rsidR="0070336B">
        <w:rPr>
          <w:b/>
        </w:rPr>
        <w:t>PERSONAL DATA</w:t>
      </w:r>
      <w:r w:rsidR="0088292B">
        <w:rPr>
          <w:b/>
        </w:rPr>
        <w:t xml:space="preserve"> </w:t>
      </w:r>
      <w:r w:rsidR="006F06BE">
        <w:rPr>
          <w:b/>
        </w:rPr>
        <w:t>WE</w:t>
      </w:r>
      <w:r w:rsidR="009203F8">
        <w:rPr>
          <w:b/>
        </w:rPr>
        <w:t xml:space="preserve"> USE</w:t>
      </w:r>
      <w:r w:rsidR="009B2F17">
        <w:rPr>
          <w:b/>
        </w:rPr>
        <w:t xml:space="preserve">, AND WHERE </w:t>
      </w:r>
      <w:r w:rsidR="006F06BE">
        <w:rPr>
          <w:b/>
        </w:rPr>
        <w:t>WE</w:t>
      </w:r>
      <w:r w:rsidR="009203F8">
        <w:rPr>
          <w:b/>
        </w:rPr>
        <w:t xml:space="preserve"> </w:t>
      </w:r>
      <w:r w:rsidR="009B2F17">
        <w:rPr>
          <w:b/>
        </w:rPr>
        <w:t xml:space="preserve">GET </w:t>
      </w:r>
      <w:r w:rsidR="0091083D">
        <w:rPr>
          <w:b/>
        </w:rPr>
        <w:t>IT</w:t>
      </w:r>
      <w:r w:rsidR="009B2F17">
        <w:rPr>
          <w:b/>
        </w:rPr>
        <w:t xml:space="preserve"> FROM</w:t>
      </w:r>
    </w:p>
    <w:p w14:paraId="0E23F917" w14:textId="5947448D" w:rsidR="009B2F17" w:rsidRDefault="009203F8" w:rsidP="00FD3DDC">
      <w:pPr>
        <w:jc w:val="both"/>
      </w:pPr>
      <w:r>
        <w:t>We</w:t>
      </w:r>
      <w:r w:rsidR="009B2F17">
        <w:t xml:space="preserve"> obtain and use information from </w:t>
      </w:r>
      <w:proofErr w:type="gramStart"/>
      <w:r w:rsidR="00B8233D">
        <w:t xml:space="preserve">various </w:t>
      </w:r>
      <w:r w:rsidR="009B2F17">
        <w:t>different</w:t>
      </w:r>
      <w:proofErr w:type="gramEnd"/>
      <w:r w:rsidR="009B2F17">
        <w:t xml:space="preserve"> sources</w:t>
      </w:r>
      <w:r w:rsidR="00251D5C">
        <w:t>.</w:t>
      </w:r>
      <w:r w:rsidR="00B8233D">
        <w:t xml:space="preserve"> These are summarised in the following table.</w:t>
      </w:r>
    </w:p>
    <w:tbl>
      <w:tblPr>
        <w:tblStyle w:val="TableGrid"/>
        <w:tblW w:w="0" w:type="auto"/>
        <w:tblCellMar>
          <w:top w:w="108" w:type="dxa"/>
          <w:bottom w:w="108" w:type="dxa"/>
        </w:tblCellMar>
        <w:tblLook w:val="04A0" w:firstRow="1" w:lastRow="0" w:firstColumn="1" w:lastColumn="0" w:noHBand="0" w:noVBand="1"/>
      </w:tblPr>
      <w:tblGrid>
        <w:gridCol w:w="1790"/>
        <w:gridCol w:w="3960"/>
        <w:gridCol w:w="3266"/>
      </w:tblGrid>
      <w:tr w:rsidR="009B2F17" w:rsidRPr="0088292B" w14:paraId="23402E56" w14:textId="69C41F42" w:rsidTr="00232E1B">
        <w:tc>
          <w:tcPr>
            <w:tcW w:w="1790" w:type="dxa"/>
            <w:vAlign w:val="center"/>
          </w:tcPr>
          <w:p w14:paraId="62985F00" w14:textId="48EACD73" w:rsidR="009B2F17" w:rsidRPr="0088292B" w:rsidRDefault="009B2F17" w:rsidP="00232E1B">
            <w:pPr>
              <w:rPr>
                <w:b/>
              </w:rPr>
            </w:pPr>
            <w:r>
              <w:rPr>
                <w:b/>
              </w:rPr>
              <w:t>Type of information</w:t>
            </w:r>
          </w:p>
        </w:tc>
        <w:tc>
          <w:tcPr>
            <w:tcW w:w="3960" w:type="dxa"/>
            <w:vAlign w:val="center"/>
          </w:tcPr>
          <w:p w14:paraId="0A8173B2" w14:textId="28611410" w:rsidR="009B2F17" w:rsidRPr="0088292B" w:rsidRDefault="009B2F17" w:rsidP="00232E1B">
            <w:pPr>
              <w:rPr>
                <w:b/>
              </w:rPr>
            </w:pPr>
            <w:r>
              <w:rPr>
                <w:b/>
              </w:rPr>
              <w:t>Description</w:t>
            </w:r>
          </w:p>
        </w:tc>
        <w:tc>
          <w:tcPr>
            <w:tcW w:w="3266" w:type="dxa"/>
            <w:vAlign w:val="center"/>
          </w:tcPr>
          <w:p w14:paraId="23F00DDB" w14:textId="2F4B6861" w:rsidR="009B2F17" w:rsidRDefault="009B2F17" w:rsidP="00232E1B">
            <w:pPr>
              <w:rPr>
                <w:b/>
              </w:rPr>
            </w:pPr>
            <w:r>
              <w:rPr>
                <w:b/>
              </w:rPr>
              <w:t>Source</w:t>
            </w:r>
          </w:p>
        </w:tc>
      </w:tr>
      <w:tr w:rsidR="006D53E8" w14:paraId="544C32D8" w14:textId="4B504D18" w:rsidTr="00232E1B">
        <w:tc>
          <w:tcPr>
            <w:tcW w:w="1790" w:type="dxa"/>
            <w:vAlign w:val="center"/>
          </w:tcPr>
          <w:p w14:paraId="703E5555" w14:textId="27E57698" w:rsidR="006D53E8" w:rsidRPr="00FC4CEB" w:rsidRDefault="006D53E8" w:rsidP="00232E1B">
            <w:pPr>
              <w:rPr>
                <w:b/>
              </w:rPr>
            </w:pPr>
            <w:r>
              <w:rPr>
                <w:b/>
              </w:rPr>
              <w:t>Name and contact details</w:t>
            </w:r>
          </w:p>
        </w:tc>
        <w:tc>
          <w:tcPr>
            <w:tcW w:w="3960" w:type="dxa"/>
            <w:vAlign w:val="center"/>
          </w:tcPr>
          <w:p w14:paraId="225C91A5" w14:textId="09B08C90" w:rsidR="006D53E8" w:rsidRDefault="006D53E8" w:rsidP="00683F34">
            <w:r>
              <w:t>This is basic personal data about you, and how to get in touch with you.</w:t>
            </w:r>
          </w:p>
        </w:tc>
        <w:tc>
          <w:tcPr>
            <w:tcW w:w="3266" w:type="dxa"/>
            <w:vMerge w:val="restart"/>
            <w:vAlign w:val="center"/>
          </w:tcPr>
          <w:p w14:paraId="62AA76F2" w14:textId="7F858B48" w:rsidR="006D53E8" w:rsidRDefault="006D53E8" w:rsidP="00436136">
            <w:r>
              <w:t>This information is usually provided directly by you</w:t>
            </w:r>
            <w:r w:rsidR="00E31FAF">
              <w:t xml:space="preserve"> through our partner</w:t>
            </w:r>
            <w:r>
              <w:t>. Some of it is also matched with data on your credit file.</w:t>
            </w:r>
          </w:p>
        </w:tc>
      </w:tr>
      <w:tr w:rsidR="006D53E8" w14:paraId="022BDDFA" w14:textId="77777777" w:rsidTr="00232E1B">
        <w:tc>
          <w:tcPr>
            <w:tcW w:w="1790" w:type="dxa"/>
            <w:vAlign w:val="center"/>
          </w:tcPr>
          <w:p w14:paraId="00D4C4DB" w14:textId="67EF5F70" w:rsidR="006D53E8" w:rsidRDefault="006D53E8" w:rsidP="00232E1B">
            <w:pPr>
              <w:rPr>
                <w:b/>
              </w:rPr>
            </w:pPr>
            <w:r>
              <w:rPr>
                <w:b/>
              </w:rPr>
              <w:t>Other identifying information</w:t>
            </w:r>
          </w:p>
        </w:tc>
        <w:tc>
          <w:tcPr>
            <w:tcW w:w="3960" w:type="dxa"/>
            <w:vAlign w:val="center"/>
          </w:tcPr>
          <w:p w14:paraId="7D90A83F" w14:textId="46425891" w:rsidR="006D53E8" w:rsidRDefault="006D53E8" w:rsidP="00436136">
            <w:r>
              <w:t>This is other information that we need to help identify who you are, such as your date of birth</w:t>
            </w:r>
            <w:r w:rsidR="00436136">
              <w:t xml:space="preserve">, </w:t>
            </w:r>
            <w:r>
              <w:t>address history</w:t>
            </w:r>
            <w:r w:rsidR="00436136">
              <w:t xml:space="preserve"> and your credit or debit card details</w:t>
            </w:r>
            <w:r>
              <w:t>. In some cases, such as where you have changed your name, we may require physical documents such as a deed poll or marriage certificate.</w:t>
            </w:r>
          </w:p>
        </w:tc>
        <w:tc>
          <w:tcPr>
            <w:tcW w:w="3266" w:type="dxa"/>
            <w:vMerge/>
            <w:vAlign w:val="center"/>
          </w:tcPr>
          <w:p w14:paraId="31937CEA" w14:textId="77777777" w:rsidR="006D53E8" w:rsidRDefault="006D53E8" w:rsidP="004E7C1B"/>
        </w:tc>
      </w:tr>
      <w:tr w:rsidR="00A61F95" w14:paraId="40179F40" w14:textId="77777777" w:rsidTr="00232E1B">
        <w:tc>
          <w:tcPr>
            <w:tcW w:w="1790" w:type="dxa"/>
            <w:vAlign w:val="center"/>
          </w:tcPr>
          <w:p w14:paraId="5DA6BE10" w14:textId="088263AE" w:rsidR="00A61F95" w:rsidRDefault="004E7C1B" w:rsidP="00232E1B">
            <w:pPr>
              <w:rPr>
                <w:b/>
              </w:rPr>
            </w:pPr>
            <w:r>
              <w:rPr>
                <w:b/>
              </w:rPr>
              <w:t>Your credit file</w:t>
            </w:r>
          </w:p>
        </w:tc>
        <w:tc>
          <w:tcPr>
            <w:tcW w:w="3960" w:type="dxa"/>
            <w:vAlign w:val="center"/>
          </w:tcPr>
          <w:p w14:paraId="7B6C8A53" w14:textId="2EF98DC8" w:rsidR="00A61F95" w:rsidRDefault="004E7C1B" w:rsidP="004E7C1B">
            <w:r>
              <w:t>This is information about your credit history, such your loans, mortgages and other credit arrangements, your repayments, and your financial associates</w:t>
            </w:r>
            <w:r w:rsidR="00A61F95">
              <w:t>.</w:t>
            </w:r>
            <w:r>
              <w:t xml:space="preserve"> It also includes information such as court judgments, bankruptcies </w:t>
            </w:r>
            <w:r>
              <w:lastRenderedPageBreak/>
              <w:t>and IVAs that may have been made against you, as well as your current and previous</w:t>
            </w:r>
            <w:r w:rsidR="006946D8">
              <w:t xml:space="preserve"> names and</w:t>
            </w:r>
            <w:r>
              <w:t xml:space="preserve"> addresses.</w:t>
            </w:r>
            <w:r w:rsidR="006946D8">
              <w:t xml:space="preserve"> We also keep a record of who has previously made searches of your credit file, and any disputes and queries that have been raised by you.</w:t>
            </w:r>
            <w:r w:rsidR="00F55C96">
              <w:t xml:space="preserve"> Your credit file also contains fraud prevention indicators.</w:t>
            </w:r>
          </w:p>
          <w:p w14:paraId="0E038672" w14:textId="77777777" w:rsidR="00B61D9B" w:rsidRDefault="00B61D9B" w:rsidP="004E7C1B"/>
          <w:p w14:paraId="60D64BA5" w14:textId="0982D109" w:rsidR="00B61D9B" w:rsidRDefault="00B61D9B" w:rsidP="00B61D9B">
            <w:r>
              <w:t xml:space="preserve">More details about this information can be found at </w:t>
            </w:r>
            <w:hyperlink r:id="rId13" w:history="1">
              <w:r w:rsidRPr="008371B5">
                <w:rPr>
                  <w:rStyle w:val="Hyperlink"/>
                </w:rPr>
                <w:t>www.callcredit.co.uk/crain</w:t>
              </w:r>
            </w:hyperlink>
            <w:r>
              <w:t>.</w:t>
            </w:r>
          </w:p>
        </w:tc>
        <w:tc>
          <w:tcPr>
            <w:tcW w:w="3266" w:type="dxa"/>
            <w:vAlign w:val="center"/>
          </w:tcPr>
          <w:p w14:paraId="726F53CF" w14:textId="6426EBF8" w:rsidR="00A61F95" w:rsidRDefault="004E7C1B" w:rsidP="00683F34">
            <w:r>
              <w:lastRenderedPageBreak/>
              <w:t>This information is gathered by Callcredit Limited in its ro</w:t>
            </w:r>
            <w:r w:rsidR="009749C4">
              <w:t>le as a credit reference agency. Callcredit Limited supplies it</w:t>
            </w:r>
            <w:r>
              <w:t xml:space="preserve"> to Callcredit Consumer Limited so </w:t>
            </w:r>
            <w:r>
              <w:lastRenderedPageBreak/>
              <w:t xml:space="preserve">that </w:t>
            </w:r>
            <w:r w:rsidR="009749C4">
              <w:t>we can provide it to you</w:t>
            </w:r>
            <w:r w:rsidR="00E31FAF">
              <w:t xml:space="preserve"> through our partner</w:t>
            </w:r>
            <w:r w:rsidR="009749C4">
              <w:t>.</w:t>
            </w:r>
          </w:p>
          <w:p w14:paraId="762EA3B3" w14:textId="77777777" w:rsidR="004E7C1B" w:rsidRDefault="004E7C1B" w:rsidP="00683F34"/>
          <w:p w14:paraId="1820DEFF" w14:textId="36C109FF" w:rsidR="004E7C1B" w:rsidRDefault="004E7C1B" w:rsidP="009749C4">
            <w:r>
              <w:t>Callcredit Limited gets the information from a range of different sources, including lenders</w:t>
            </w:r>
            <w:r w:rsidR="009749C4">
              <w:t>. Information court judgments and insolvency-related events comes (indirectly) from the courts. Address information is obtained from the electoral register, which is supplied to Callcredit by local authorities.</w:t>
            </w:r>
            <w:r w:rsidR="00F55C96">
              <w:t xml:space="preserve"> Fraud prevention indicators are provided by </w:t>
            </w:r>
            <w:proofErr w:type="spellStart"/>
            <w:r w:rsidR="00F55C96">
              <w:t>Cifas</w:t>
            </w:r>
            <w:proofErr w:type="spellEnd"/>
            <w:r w:rsidR="00F55C96">
              <w:t>.</w:t>
            </w:r>
          </w:p>
        </w:tc>
      </w:tr>
      <w:tr w:rsidR="00436136" w14:paraId="55143C42" w14:textId="77777777" w:rsidTr="00232E1B">
        <w:tc>
          <w:tcPr>
            <w:tcW w:w="1790" w:type="dxa"/>
            <w:vAlign w:val="center"/>
          </w:tcPr>
          <w:p w14:paraId="48CDBB81" w14:textId="5BA52299" w:rsidR="00436136" w:rsidRDefault="00436136" w:rsidP="00FD7F31">
            <w:pPr>
              <w:rPr>
                <w:b/>
              </w:rPr>
            </w:pPr>
            <w:r>
              <w:rPr>
                <w:b/>
              </w:rPr>
              <w:lastRenderedPageBreak/>
              <w:t>Contact history</w:t>
            </w:r>
          </w:p>
        </w:tc>
        <w:tc>
          <w:tcPr>
            <w:tcW w:w="3960" w:type="dxa"/>
            <w:vAlign w:val="center"/>
          </w:tcPr>
          <w:p w14:paraId="179F1204" w14:textId="7DE526B9" w:rsidR="00436136" w:rsidRDefault="00436136" w:rsidP="00E31FAF">
            <w:r>
              <w:t>This is information about our contact with you.</w:t>
            </w:r>
          </w:p>
        </w:tc>
        <w:tc>
          <w:tcPr>
            <w:tcW w:w="3266" w:type="dxa"/>
            <w:vMerge w:val="restart"/>
            <w:vAlign w:val="center"/>
          </w:tcPr>
          <w:p w14:paraId="4C82E83D" w14:textId="0A1466FA" w:rsidR="00436136" w:rsidRDefault="00436136" w:rsidP="00232E1B">
            <w:r>
              <w:t>We produce these records ourselves.</w:t>
            </w:r>
          </w:p>
        </w:tc>
      </w:tr>
      <w:tr w:rsidR="00436136" w14:paraId="74489018" w14:textId="77777777" w:rsidTr="00232E1B">
        <w:tc>
          <w:tcPr>
            <w:tcW w:w="1790" w:type="dxa"/>
            <w:vAlign w:val="center"/>
          </w:tcPr>
          <w:p w14:paraId="21CF0135" w14:textId="68EB6336" w:rsidR="00436136" w:rsidRDefault="00436136" w:rsidP="00E31FAF">
            <w:pPr>
              <w:rPr>
                <w:b/>
              </w:rPr>
            </w:pPr>
            <w:r>
              <w:rPr>
                <w:b/>
              </w:rPr>
              <w:t>Service usage</w:t>
            </w:r>
          </w:p>
        </w:tc>
        <w:tc>
          <w:tcPr>
            <w:tcW w:w="3960" w:type="dxa"/>
            <w:vAlign w:val="center"/>
          </w:tcPr>
          <w:p w14:paraId="1D6E0DCC" w14:textId="61E5CA80" w:rsidR="00436136" w:rsidRDefault="00436136" w:rsidP="00436136">
            <w:r>
              <w:t>This is information about the use of our services, such as the date and time your data was requested by our partner for you.</w:t>
            </w:r>
          </w:p>
        </w:tc>
        <w:tc>
          <w:tcPr>
            <w:tcW w:w="3266" w:type="dxa"/>
            <w:vMerge/>
            <w:vAlign w:val="center"/>
          </w:tcPr>
          <w:p w14:paraId="2213FFC9" w14:textId="109CB0B4" w:rsidR="00436136" w:rsidRDefault="00436136" w:rsidP="00436136"/>
        </w:tc>
      </w:tr>
      <w:tr w:rsidR="00E31FAF" w14:paraId="4BABC473" w14:textId="77777777" w:rsidTr="00232E1B">
        <w:tc>
          <w:tcPr>
            <w:tcW w:w="1790" w:type="dxa"/>
            <w:vAlign w:val="center"/>
          </w:tcPr>
          <w:p w14:paraId="0E5AD678" w14:textId="648DDB91" w:rsidR="00E31FAF" w:rsidRDefault="00E31FAF" w:rsidP="00E31FAF">
            <w:pPr>
              <w:rPr>
                <w:b/>
              </w:rPr>
            </w:pPr>
            <w:r>
              <w:rPr>
                <w:b/>
              </w:rPr>
              <w:t>Third party data</w:t>
            </w:r>
          </w:p>
        </w:tc>
        <w:tc>
          <w:tcPr>
            <w:tcW w:w="3960" w:type="dxa"/>
            <w:vAlign w:val="center"/>
          </w:tcPr>
          <w:p w14:paraId="4DE2765C" w14:textId="311932AE" w:rsidR="00E31FAF" w:rsidRDefault="00E31FAF" w:rsidP="00E31FAF">
            <w:r>
              <w:t>This information that we obtain about from third parties and associate with you.</w:t>
            </w:r>
          </w:p>
        </w:tc>
        <w:tc>
          <w:tcPr>
            <w:tcW w:w="3266" w:type="dxa"/>
            <w:vAlign w:val="center"/>
          </w:tcPr>
          <w:p w14:paraId="03E38D2E" w14:textId="39E351E8" w:rsidR="00E31FAF" w:rsidRDefault="00E31FAF" w:rsidP="00E31FAF">
            <w:r>
              <w:t xml:space="preserve">We may obtain this data from </w:t>
            </w:r>
            <w:proofErr w:type="gramStart"/>
            <w:r>
              <w:t>various different</w:t>
            </w:r>
            <w:proofErr w:type="gramEnd"/>
            <w:r>
              <w:t xml:space="preserve"> data suppliers.</w:t>
            </w:r>
          </w:p>
        </w:tc>
      </w:tr>
    </w:tbl>
    <w:p w14:paraId="39762C77" w14:textId="7DBD7295" w:rsidR="00567183" w:rsidRDefault="00567183" w:rsidP="00232E1B">
      <w:pPr>
        <w:spacing w:after="0"/>
        <w:jc w:val="both"/>
      </w:pPr>
    </w:p>
    <w:p w14:paraId="238BEC06" w14:textId="438AE054" w:rsidR="00A14916" w:rsidRDefault="00A14916" w:rsidP="00FD3DDC">
      <w:pPr>
        <w:jc w:val="both"/>
      </w:pPr>
      <w:r>
        <w:t xml:space="preserve">You are free to choose </w:t>
      </w:r>
      <w:proofErr w:type="gramStart"/>
      <w:r>
        <w:t>whether or not</w:t>
      </w:r>
      <w:proofErr w:type="gramEnd"/>
      <w:r>
        <w:t xml:space="preserve"> you give us your </w:t>
      </w:r>
      <w:r w:rsidR="0070336B">
        <w:t>personal data</w:t>
      </w:r>
      <w:r>
        <w:t xml:space="preserve">. </w:t>
      </w:r>
      <w:proofErr w:type="gramStart"/>
      <w:r>
        <w:t>However</w:t>
      </w:r>
      <w:proofErr w:type="gramEnd"/>
      <w:r>
        <w:t xml:space="preserve"> </w:t>
      </w:r>
      <w:r w:rsidR="00E31FAF">
        <w:t>our partner</w:t>
      </w:r>
      <w:r>
        <w:t xml:space="preserve"> might not be able to provide you with </w:t>
      </w:r>
      <w:r w:rsidR="00E31FAF">
        <w:t>a</w:t>
      </w:r>
      <w:r w:rsidR="009F1BD6">
        <w:t xml:space="preserve"> product or service</w:t>
      </w:r>
      <w:r>
        <w:t xml:space="preserve"> if you do not </w:t>
      </w:r>
      <w:r w:rsidR="00B61D9B">
        <w:t xml:space="preserve">give us the information we need in order to </w:t>
      </w:r>
      <w:r w:rsidR="00E31FAF">
        <w:t>make that product or service available</w:t>
      </w:r>
      <w:r>
        <w:t>.</w:t>
      </w:r>
    </w:p>
    <w:p w14:paraId="37F364A7" w14:textId="3B399692" w:rsidR="00427EBC" w:rsidRDefault="00B61D9B" w:rsidP="00482674">
      <w:pPr>
        <w:rPr>
          <w:b/>
        </w:rPr>
      </w:pPr>
      <w:r>
        <w:rPr>
          <w:b/>
        </w:rPr>
        <w:t>4</w:t>
      </w:r>
      <w:r w:rsidR="00427EBC">
        <w:rPr>
          <w:b/>
        </w:rPr>
        <w:t>. WHAT OUR LEGAL GROUNDS FOR HANDLING PERSONAL DATA</w:t>
      </w:r>
      <w:r w:rsidR="008578CD" w:rsidRPr="008578CD">
        <w:rPr>
          <w:b/>
        </w:rPr>
        <w:t xml:space="preserve"> </w:t>
      </w:r>
      <w:r w:rsidR="008578CD">
        <w:rPr>
          <w:b/>
        </w:rPr>
        <w:t>ARE</w:t>
      </w:r>
    </w:p>
    <w:p w14:paraId="1E4C1134" w14:textId="49B0D254" w:rsidR="00B61D9B" w:rsidRPr="00B61D9B" w:rsidRDefault="00B61D9B" w:rsidP="00B61D9B">
      <w:pPr>
        <w:jc w:val="both"/>
      </w:pPr>
      <w:r>
        <w:t xml:space="preserve">This section explains the basis on which </w:t>
      </w:r>
      <w:r w:rsidR="008578CD">
        <w:t>we process your pers</w:t>
      </w:r>
      <w:r w:rsidR="008038E2">
        <w:t xml:space="preserve">onal data </w:t>
      </w:r>
      <w:proofErr w:type="gramStart"/>
      <w:r w:rsidR="008038E2">
        <w:t>in connection with</w:t>
      </w:r>
      <w:proofErr w:type="gramEnd"/>
      <w:r w:rsidR="008038E2">
        <w:t xml:space="preserve"> our services</w:t>
      </w:r>
      <w:r w:rsidR="008578CD">
        <w:t xml:space="preserve">. Callcredit Limited’s basis for acting as a credit reference agency is explained separately at </w:t>
      </w:r>
      <w:hyperlink r:id="rId14" w:history="1">
        <w:r w:rsidR="008578CD" w:rsidRPr="008371B5">
          <w:rPr>
            <w:rStyle w:val="Hyperlink"/>
          </w:rPr>
          <w:t>www.callcredit.co.uk/crain</w:t>
        </w:r>
      </w:hyperlink>
      <w:r w:rsidR="008578CD">
        <w:t>.</w:t>
      </w:r>
    </w:p>
    <w:p w14:paraId="767D228C" w14:textId="77777777" w:rsidR="00B61D9B" w:rsidRDefault="00B61D9B" w:rsidP="00B61D9B">
      <w:pPr>
        <w:jc w:val="both"/>
        <w:rPr>
          <w:b/>
        </w:rPr>
      </w:pPr>
      <w:r>
        <w:rPr>
          <w:b/>
        </w:rPr>
        <w:t>Performance of our contract with you</w:t>
      </w:r>
    </w:p>
    <w:p w14:paraId="39A35D74" w14:textId="6186D276" w:rsidR="00B61D9B" w:rsidRPr="00243EA3" w:rsidRDefault="00E31FAF" w:rsidP="00B61D9B">
      <w:pPr>
        <w:jc w:val="both"/>
      </w:pPr>
      <w:r>
        <w:t xml:space="preserve">Where we agree directly with you to provide you with our services, we have a right to use your personal data to the extent necessary </w:t>
      </w:r>
      <w:proofErr w:type="gramStart"/>
      <w:r>
        <w:t>in order to</w:t>
      </w:r>
      <w:proofErr w:type="gramEnd"/>
      <w:r>
        <w:t xml:space="preserve"> provide those services</w:t>
      </w:r>
      <w:r w:rsidR="00B61D9B">
        <w:t>.</w:t>
      </w:r>
    </w:p>
    <w:p w14:paraId="5713A657" w14:textId="77777777" w:rsidR="00427EBC" w:rsidRPr="00427EBC" w:rsidRDefault="00427EBC" w:rsidP="00427EBC">
      <w:pPr>
        <w:jc w:val="both"/>
        <w:rPr>
          <w:b/>
        </w:rPr>
      </w:pPr>
      <w:r w:rsidRPr="00427EBC">
        <w:rPr>
          <w:b/>
        </w:rPr>
        <w:t>Legitimate interests</w:t>
      </w:r>
    </w:p>
    <w:p w14:paraId="06AB4326" w14:textId="1D892BA9" w:rsidR="00427EBC" w:rsidRPr="00427EBC" w:rsidRDefault="00427EBC" w:rsidP="00427EBC">
      <w:pPr>
        <w:jc w:val="both"/>
      </w:pPr>
      <w:r w:rsidRPr="00427EBC">
        <w:t xml:space="preserve">The UK’s data protection law allows the use of </w:t>
      </w:r>
      <w:r w:rsidR="008578CD">
        <w:t xml:space="preserve">your </w:t>
      </w:r>
      <w:r w:rsidRPr="00427EBC">
        <w:t xml:space="preserve">personal data where </w:t>
      </w:r>
      <w:r w:rsidR="00B61D9B">
        <w:t xml:space="preserve">necessary for legitimate purposes </w:t>
      </w:r>
      <w:proofErr w:type="gramStart"/>
      <w:r w:rsidR="00B61D9B">
        <w:t xml:space="preserve">provided </w:t>
      </w:r>
      <w:r w:rsidR="008578CD">
        <w:t>that</w:t>
      </w:r>
      <w:proofErr w:type="gramEnd"/>
      <w:r w:rsidR="008578CD">
        <w:t xml:space="preserve"> this</w:t>
      </w:r>
      <w:r w:rsidRPr="00427EBC">
        <w:t xml:space="preserve"> isn’t outweighed by </w:t>
      </w:r>
      <w:r w:rsidR="00B61D9B">
        <w:t xml:space="preserve">the impact it has on you. </w:t>
      </w:r>
      <w:r w:rsidRPr="00427EBC">
        <w:t xml:space="preserve">The law calls this the </w:t>
      </w:r>
      <w:r>
        <w:t>“l</w:t>
      </w:r>
      <w:r w:rsidRPr="00427EBC">
        <w:t xml:space="preserve">egitimate </w:t>
      </w:r>
      <w:r>
        <w:t>i</w:t>
      </w:r>
      <w:r w:rsidRPr="00427EBC">
        <w:t>nterests</w:t>
      </w:r>
      <w:r>
        <w:t>”</w:t>
      </w:r>
      <w:r w:rsidRPr="00427EBC">
        <w:t xml:space="preserve"> condition for processing personal data.</w:t>
      </w:r>
    </w:p>
    <w:p w14:paraId="733BB90E" w14:textId="1FFD04AA" w:rsidR="00427EBC" w:rsidRDefault="00427EBC" w:rsidP="00427EBC">
      <w:pPr>
        <w:jc w:val="both"/>
      </w:pPr>
      <w:r w:rsidRPr="00427EBC">
        <w:t xml:space="preserve">The </w:t>
      </w:r>
      <w:r>
        <w:t>l</w:t>
      </w:r>
      <w:r w:rsidRPr="00427EBC">
        <w:t xml:space="preserve">egitimate </w:t>
      </w:r>
      <w:r>
        <w:t>i</w:t>
      </w:r>
      <w:r w:rsidRPr="00427EBC">
        <w:t xml:space="preserve">nterests </w:t>
      </w:r>
      <w:r w:rsidR="00B61D9B">
        <w:t>we are</w:t>
      </w:r>
      <w:r w:rsidRPr="00427EBC">
        <w:t xml:space="preserve"> pursu</w:t>
      </w:r>
      <w:r w:rsidR="00B61D9B">
        <w:t>ing</w:t>
      </w:r>
      <w:r w:rsidRPr="00427EBC">
        <w:t xml:space="preserve"> </w:t>
      </w:r>
      <w:r w:rsidR="006D53E8">
        <w:t>include</w:t>
      </w:r>
      <w:r w:rsidRPr="00427EBC">
        <w:t>:</w:t>
      </w:r>
    </w:p>
    <w:tbl>
      <w:tblPr>
        <w:tblStyle w:val="TableGrid"/>
        <w:tblW w:w="0" w:type="auto"/>
        <w:tblLook w:val="04A0" w:firstRow="1" w:lastRow="0" w:firstColumn="1" w:lastColumn="0" w:noHBand="0" w:noVBand="1"/>
      </w:tblPr>
      <w:tblGrid>
        <w:gridCol w:w="4508"/>
        <w:gridCol w:w="4508"/>
      </w:tblGrid>
      <w:tr w:rsidR="00427EBC" w14:paraId="4CBD67CF" w14:textId="77777777" w:rsidTr="00427EBC">
        <w:tc>
          <w:tcPr>
            <w:tcW w:w="4508" w:type="dxa"/>
          </w:tcPr>
          <w:p w14:paraId="087EDB4E" w14:textId="4C5D31F7" w:rsidR="00427EBC" w:rsidRPr="00427EBC" w:rsidRDefault="00427EBC" w:rsidP="00427EBC">
            <w:pPr>
              <w:jc w:val="both"/>
              <w:rPr>
                <w:b/>
              </w:rPr>
            </w:pPr>
            <w:r w:rsidRPr="00427EBC">
              <w:rPr>
                <w:b/>
              </w:rPr>
              <w:t>Interest</w:t>
            </w:r>
          </w:p>
        </w:tc>
        <w:tc>
          <w:tcPr>
            <w:tcW w:w="4508" w:type="dxa"/>
          </w:tcPr>
          <w:p w14:paraId="05B00506" w14:textId="2E52BCC7" w:rsidR="00427EBC" w:rsidRPr="00427EBC" w:rsidRDefault="00427EBC" w:rsidP="00427EBC">
            <w:pPr>
              <w:jc w:val="both"/>
              <w:rPr>
                <w:b/>
              </w:rPr>
            </w:pPr>
            <w:r w:rsidRPr="00427EBC">
              <w:rPr>
                <w:b/>
              </w:rPr>
              <w:t>Explanation</w:t>
            </w:r>
          </w:p>
        </w:tc>
      </w:tr>
      <w:tr w:rsidR="00427EBC" w14:paraId="33D4F2AD" w14:textId="77777777" w:rsidTr="00427EBC">
        <w:tc>
          <w:tcPr>
            <w:tcW w:w="4508" w:type="dxa"/>
          </w:tcPr>
          <w:p w14:paraId="32DBCBD2" w14:textId="29F777F5" w:rsidR="00427EBC" w:rsidRDefault="00A53B84" w:rsidP="00305DF8">
            <w:pPr>
              <w:jc w:val="both"/>
            </w:pPr>
            <w:r>
              <w:lastRenderedPageBreak/>
              <w:t xml:space="preserve">Promoting </w:t>
            </w:r>
            <w:r w:rsidR="00FB6907">
              <w:t xml:space="preserve">knowledge among consumers about their </w:t>
            </w:r>
            <w:r>
              <w:t>credit histor</w:t>
            </w:r>
            <w:r w:rsidR="00305DF8">
              <w:t>y</w:t>
            </w:r>
            <w:r>
              <w:t xml:space="preserve"> and its implications for them. Allowing consumers to challenge incorrect data on their credit report.</w:t>
            </w:r>
          </w:p>
        </w:tc>
        <w:tc>
          <w:tcPr>
            <w:tcW w:w="4508" w:type="dxa"/>
          </w:tcPr>
          <w:p w14:paraId="3526FD6C" w14:textId="4C7BA973" w:rsidR="00427EBC" w:rsidRDefault="00A53B84" w:rsidP="00E31FAF">
            <w:pPr>
              <w:jc w:val="both"/>
            </w:pPr>
            <w:r>
              <w:t xml:space="preserve">It is important that consumers are well-informed about their credit history and how it may be </w:t>
            </w:r>
            <w:proofErr w:type="gramStart"/>
            <w:r>
              <w:t>taken into account</w:t>
            </w:r>
            <w:proofErr w:type="gramEnd"/>
            <w:r>
              <w:t xml:space="preserve"> by lenders. Where </w:t>
            </w:r>
            <w:r w:rsidR="00EC263E">
              <w:t xml:space="preserve">a consumer has been declined credit, </w:t>
            </w:r>
            <w:r w:rsidR="00E31FAF">
              <w:t>we help</w:t>
            </w:r>
            <w:r w:rsidR="00EC263E">
              <w:t xml:space="preserve"> them understa</w:t>
            </w:r>
            <w:r w:rsidR="00E31FAF">
              <w:t>nd why this might be, and allow</w:t>
            </w:r>
            <w:r w:rsidR="00EC263E">
              <w:t xml:space="preserve"> them to challenge information on their credit report if it is inaccurate.</w:t>
            </w:r>
          </w:p>
        </w:tc>
      </w:tr>
      <w:tr w:rsidR="00427EBC" w14:paraId="3BC33F39" w14:textId="77777777" w:rsidTr="00427EBC">
        <w:tc>
          <w:tcPr>
            <w:tcW w:w="4508" w:type="dxa"/>
          </w:tcPr>
          <w:p w14:paraId="3E194D5A" w14:textId="27F1C42A" w:rsidR="00427EBC" w:rsidRDefault="00305DF8" w:rsidP="00A53B84">
            <w:pPr>
              <w:jc w:val="both"/>
            </w:pPr>
            <w:r>
              <w:t>Monitoring and securing our systems</w:t>
            </w:r>
            <w:r w:rsidR="006D6C5C">
              <w:t xml:space="preserve"> and data</w:t>
            </w:r>
          </w:p>
        </w:tc>
        <w:tc>
          <w:tcPr>
            <w:tcW w:w="4508" w:type="dxa"/>
          </w:tcPr>
          <w:p w14:paraId="6BB938C1" w14:textId="4D3FE238" w:rsidR="00427EBC" w:rsidRDefault="006D6C5C" w:rsidP="008038E2">
            <w:pPr>
              <w:jc w:val="both"/>
            </w:pPr>
            <w:r>
              <w:t>Some of the ways we use personal data are justified by the need to ensure that our systems and the dat</w:t>
            </w:r>
            <w:r w:rsidR="008038E2">
              <w:t xml:space="preserve">a we make available </w:t>
            </w:r>
            <w:r>
              <w:t xml:space="preserve">are kept secure and only made available to the correct people. </w:t>
            </w:r>
          </w:p>
        </w:tc>
      </w:tr>
      <w:tr w:rsidR="006D6C5C" w14:paraId="799E14C0" w14:textId="77777777" w:rsidTr="00427EBC">
        <w:tc>
          <w:tcPr>
            <w:tcW w:w="4508" w:type="dxa"/>
          </w:tcPr>
          <w:p w14:paraId="4DD0DCFE" w14:textId="3D558BFA" w:rsidR="006D6C5C" w:rsidRDefault="006D6C5C" w:rsidP="00A53B84">
            <w:pPr>
              <w:jc w:val="both"/>
            </w:pPr>
            <w:r>
              <w:t>Commercial interests</w:t>
            </w:r>
          </w:p>
        </w:tc>
        <w:tc>
          <w:tcPr>
            <w:tcW w:w="4508" w:type="dxa"/>
          </w:tcPr>
          <w:p w14:paraId="60BACED8" w14:textId="366129DB" w:rsidR="006D6C5C" w:rsidRDefault="006D6C5C" w:rsidP="006D6C5C">
            <w:pPr>
              <w:jc w:val="both"/>
            </w:pPr>
            <w:r w:rsidRPr="006D6C5C">
              <w:t xml:space="preserve">Like any commercial organisation, </w:t>
            </w:r>
            <w:r>
              <w:t>we</w:t>
            </w:r>
            <w:r w:rsidRPr="006D6C5C">
              <w:t xml:space="preserve"> seek to earn </w:t>
            </w:r>
            <w:r>
              <w:t>revenue</w:t>
            </w:r>
            <w:r w:rsidRPr="006D6C5C">
              <w:t xml:space="preserve"> through the services that </w:t>
            </w:r>
            <w:r>
              <w:t>we provide to our customers and clients.</w:t>
            </w:r>
          </w:p>
        </w:tc>
      </w:tr>
    </w:tbl>
    <w:p w14:paraId="79E65F69" w14:textId="77777777" w:rsidR="00427EBC" w:rsidRDefault="00427EBC" w:rsidP="00427EBC">
      <w:pPr>
        <w:jc w:val="both"/>
      </w:pPr>
    </w:p>
    <w:p w14:paraId="31E6F50F" w14:textId="2AE75F1B" w:rsidR="0088292B" w:rsidRDefault="008578CD" w:rsidP="00482674">
      <w:pPr>
        <w:rPr>
          <w:b/>
        </w:rPr>
      </w:pPr>
      <w:r>
        <w:rPr>
          <w:b/>
        </w:rPr>
        <w:t>5</w:t>
      </w:r>
      <w:r w:rsidR="00A17FE3">
        <w:rPr>
          <w:b/>
        </w:rPr>
        <w:t xml:space="preserve">. </w:t>
      </w:r>
      <w:r w:rsidR="0088292B">
        <w:rPr>
          <w:b/>
        </w:rPr>
        <w:t xml:space="preserve">WHO </w:t>
      </w:r>
      <w:r w:rsidR="006F06BE">
        <w:rPr>
          <w:b/>
        </w:rPr>
        <w:t>WE</w:t>
      </w:r>
      <w:r w:rsidR="009203F8">
        <w:rPr>
          <w:b/>
        </w:rPr>
        <w:t xml:space="preserve"> </w:t>
      </w:r>
      <w:r w:rsidR="00443426">
        <w:rPr>
          <w:b/>
        </w:rPr>
        <w:t xml:space="preserve">SHARE THE </w:t>
      </w:r>
      <w:r w:rsidR="006666E5">
        <w:rPr>
          <w:b/>
        </w:rPr>
        <w:t>PERSONAL DATA</w:t>
      </w:r>
      <w:r w:rsidR="00443426">
        <w:rPr>
          <w:b/>
        </w:rPr>
        <w:t xml:space="preserve"> WITH</w:t>
      </w:r>
    </w:p>
    <w:p w14:paraId="69829606" w14:textId="475AA15A" w:rsidR="00E31FAF" w:rsidRDefault="00E31FAF" w:rsidP="005E097A">
      <w:pPr>
        <w:jc w:val="both"/>
        <w:rPr>
          <w:b/>
        </w:rPr>
      </w:pPr>
      <w:r>
        <w:rPr>
          <w:b/>
        </w:rPr>
        <w:t>Our partner</w:t>
      </w:r>
    </w:p>
    <w:p w14:paraId="51C261E9" w14:textId="4722194E" w:rsidR="00E31FAF" w:rsidRPr="00E31FAF" w:rsidRDefault="00E31FAF" w:rsidP="005E097A">
      <w:pPr>
        <w:jc w:val="both"/>
      </w:pPr>
      <w:r>
        <w:t>We share your personal data with the operator of the website where you sign up to receive your services. This is necessary so that they can provide the information to you</w:t>
      </w:r>
      <w:r w:rsidR="00436136">
        <w:t xml:space="preserve"> or use it in the ways that you have given them permission for.</w:t>
      </w:r>
    </w:p>
    <w:p w14:paraId="3FDC299F" w14:textId="735F7E88" w:rsidR="005E097A" w:rsidRDefault="00232E1B" w:rsidP="005E097A">
      <w:pPr>
        <w:jc w:val="both"/>
        <w:rPr>
          <w:b/>
        </w:rPr>
      </w:pPr>
      <w:r>
        <w:rPr>
          <w:b/>
        </w:rPr>
        <w:t xml:space="preserve">Our </w:t>
      </w:r>
      <w:r w:rsidR="00A61F95">
        <w:rPr>
          <w:b/>
        </w:rPr>
        <w:t>g</w:t>
      </w:r>
      <w:r>
        <w:rPr>
          <w:b/>
        </w:rPr>
        <w:t>roup</w:t>
      </w:r>
      <w:r w:rsidR="009A38AB">
        <w:rPr>
          <w:b/>
        </w:rPr>
        <w:t xml:space="preserve"> companies</w:t>
      </w:r>
    </w:p>
    <w:p w14:paraId="2F4E63B8" w14:textId="23AFE38A" w:rsidR="005E097A" w:rsidRDefault="00EE4CEE" w:rsidP="005E097A">
      <w:pPr>
        <w:jc w:val="both"/>
      </w:pPr>
      <w:r>
        <w:t>We may share your personal data</w:t>
      </w:r>
      <w:r w:rsidR="00A14916">
        <w:t xml:space="preserve"> </w:t>
      </w:r>
      <w:r w:rsidR="00A61F95">
        <w:t>among</w:t>
      </w:r>
      <w:r w:rsidR="00A14916">
        <w:t xml:space="preserve"> the members of Callcredit Information Group. </w:t>
      </w:r>
      <w:r>
        <w:t xml:space="preserve">If we do so, then use of the data by those companies will be governed by this privacy notice. </w:t>
      </w:r>
      <w:r w:rsidR="00D57AFB">
        <w:t>A list of relevant Callcredit Information Group</w:t>
      </w:r>
      <w:r>
        <w:t xml:space="preserve"> companies is set out below, although the list may </w:t>
      </w:r>
      <w:r w:rsidR="00D57AFB">
        <w:t>be updated</w:t>
      </w:r>
      <w:r>
        <w:t xml:space="preserve"> from time to time.</w:t>
      </w:r>
    </w:p>
    <w:tbl>
      <w:tblPr>
        <w:tblStyle w:val="TableGrid"/>
        <w:tblW w:w="9067" w:type="dxa"/>
        <w:tblCellMar>
          <w:top w:w="108" w:type="dxa"/>
          <w:bottom w:w="108" w:type="dxa"/>
        </w:tblCellMar>
        <w:tblLook w:val="04A0" w:firstRow="1" w:lastRow="0" w:firstColumn="1" w:lastColumn="0" w:noHBand="0" w:noVBand="1"/>
      </w:tblPr>
      <w:tblGrid>
        <w:gridCol w:w="2689"/>
        <w:gridCol w:w="1559"/>
        <w:gridCol w:w="2410"/>
        <w:gridCol w:w="2409"/>
      </w:tblGrid>
      <w:tr w:rsidR="00F00C72" w:rsidRPr="00FD3DDC" w14:paraId="2700DA36" w14:textId="77777777" w:rsidTr="00F00C72">
        <w:tc>
          <w:tcPr>
            <w:tcW w:w="2689" w:type="dxa"/>
            <w:vAlign w:val="center"/>
          </w:tcPr>
          <w:p w14:paraId="307F8B09" w14:textId="77777777" w:rsidR="00F00C72" w:rsidRPr="00FD3DDC" w:rsidRDefault="00F00C72" w:rsidP="00BD16DE">
            <w:pPr>
              <w:rPr>
                <w:b/>
              </w:rPr>
            </w:pPr>
            <w:r>
              <w:rPr>
                <w:b/>
              </w:rPr>
              <w:t>Group company</w:t>
            </w:r>
          </w:p>
        </w:tc>
        <w:tc>
          <w:tcPr>
            <w:tcW w:w="1559" w:type="dxa"/>
          </w:tcPr>
          <w:p w14:paraId="54CF1C0A" w14:textId="1F378DC1" w:rsidR="00F00C72" w:rsidRDefault="00F00C72" w:rsidP="00BD16DE">
            <w:pPr>
              <w:rPr>
                <w:b/>
              </w:rPr>
            </w:pPr>
            <w:r>
              <w:rPr>
                <w:b/>
              </w:rPr>
              <w:t>Role</w:t>
            </w:r>
          </w:p>
        </w:tc>
        <w:tc>
          <w:tcPr>
            <w:tcW w:w="2410" w:type="dxa"/>
            <w:vAlign w:val="center"/>
          </w:tcPr>
          <w:p w14:paraId="2805A4D9" w14:textId="26959DAF" w:rsidR="00F00C72" w:rsidRDefault="00F00C72" w:rsidP="00BD16DE">
            <w:pPr>
              <w:rPr>
                <w:b/>
              </w:rPr>
            </w:pPr>
            <w:r>
              <w:rPr>
                <w:b/>
              </w:rPr>
              <w:t>Main trading address</w:t>
            </w:r>
          </w:p>
        </w:tc>
        <w:tc>
          <w:tcPr>
            <w:tcW w:w="2409" w:type="dxa"/>
            <w:vAlign w:val="center"/>
          </w:tcPr>
          <w:p w14:paraId="7B91E4BB" w14:textId="77777777" w:rsidR="00F00C72" w:rsidRDefault="00F00C72" w:rsidP="00BD16DE">
            <w:pPr>
              <w:rPr>
                <w:b/>
              </w:rPr>
            </w:pPr>
            <w:r>
              <w:rPr>
                <w:b/>
              </w:rPr>
              <w:t>Registered office</w:t>
            </w:r>
          </w:p>
        </w:tc>
      </w:tr>
      <w:tr w:rsidR="00F00C72" w:rsidRPr="00006C86" w14:paraId="088ABE30" w14:textId="77777777" w:rsidTr="00707896">
        <w:tc>
          <w:tcPr>
            <w:tcW w:w="2689" w:type="dxa"/>
            <w:vAlign w:val="center"/>
          </w:tcPr>
          <w:p w14:paraId="66C02241" w14:textId="306AF251" w:rsidR="00F00C72" w:rsidRPr="00F00C72" w:rsidRDefault="00F00C72" w:rsidP="00BD16DE">
            <w:r>
              <w:rPr>
                <w:b/>
              </w:rPr>
              <w:t>Callcredit Information Group Limited</w:t>
            </w:r>
          </w:p>
          <w:p w14:paraId="73EF133E" w14:textId="15DAE738" w:rsidR="00F00C72" w:rsidRDefault="00F00C72" w:rsidP="00F00C72">
            <w:pPr>
              <w:rPr>
                <w:b/>
              </w:rPr>
            </w:pPr>
            <w:r>
              <w:t>(company no. 4968328)</w:t>
            </w:r>
          </w:p>
        </w:tc>
        <w:tc>
          <w:tcPr>
            <w:tcW w:w="1559" w:type="dxa"/>
            <w:vAlign w:val="center"/>
          </w:tcPr>
          <w:p w14:paraId="72220CA5" w14:textId="3145E481" w:rsidR="00F00C72" w:rsidRPr="00F25980" w:rsidRDefault="00F00C72" w:rsidP="00F00C72">
            <w:r>
              <w:t>Our holding company</w:t>
            </w:r>
          </w:p>
        </w:tc>
        <w:tc>
          <w:tcPr>
            <w:tcW w:w="4819" w:type="dxa"/>
            <w:gridSpan w:val="2"/>
            <w:vMerge w:val="restart"/>
            <w:vAlign w:val="center"/>
          </w:tcPr>
          <w:p w14:paraId="744B51B7" w14:textId="5C0EA458" w:rsidR="00F00C72" w:rsidRPr="00F25980" w:rsidRDefault="00F00C72" w:rsidP="00BD16DE">
            <w:r w:rsidRPr="00F25980">
              <w:t>One Park Lane, Leeds, West Yorkshire LS3 1EP</w:t>
            </w:r>
          </w:p>
        </w:tc>
      </w:tr>
      <w:tr w:rsidR="00F00C72" w:rsidRPr="00006C86" w14:paraId="571C155A" w14:textId="77777777" w:rsidTr="00707896">
        <w:tc>
          <w:tcPr>
            <w:tcW w:w="2689" w:type="dxa"/>
            <w:vAlign w:val="center"/>
          </w:tcPr>
          <w:p w14:paraId="4DAEEFB5" w14:textId="77777777" w:rsidR="00F00C72" w:rsidRDefault="00F00C72" w:rsidP="00BD16DE">
            <w:r w:rsidRPr="00FE70F9">
              <w:rPr>
                <w:b/>
              </w:rPr>
              <w:t>Callcredit Limited</w:t>
            </w:r>
          </w:p>
          <w:p w14:paraId="4B2EDC67" w14:textId="77777777" w:rsidR="00F00C72" w:rsidRDefault="00F00C72" w:rsidP="00BD16DE">
            <w:pPr>
              <w:rPr>
                <w:b/>
              </w:rPr>
            </w:pPr>
            <w:r>
              <w:t xml:space="preserve">(company no. </w:t>
            </w:r>
            <w:r w:rsidRPr="00642AC8">
              <w:t>3961870</w:t>
            </w:r>
            <w:r>
              <w:t>)</w:t>
            </w:r>
          </w:p>
        </w:tc>
        <w:tc>
          <w:tcPr>
            <w:tcW w:w="1559" w:type="dxa"/>
            <w:vAlign w:val="center"/>
          </w:tcPr>
          <w:p w14:paraId="42F4F278" w14:textId="029B3ECB" w:rsidR="00F00C72" w:rsidRPr="00F25980" w:rsidRDefault="00F00C72" w:rsidP="00F00C72">
            <w:r>
              <w:t>Supplier of your credit history</w:t>
            </w:r>
          </w:p>
        </w:tc>
        <w:tc>
          <w:tcPr>
            <w:tcW w:w="4819" w:type="dxa"/>
            <w:gridSpan w:val="2"/>
            <w:vMerge/>
            <w:vAlign w:val="center"/>
          </w:tcPr>
          <w:p w14:paraId="6C10AF25" w14:textId="77777777" w:rsidR="00F00C72" w:rsidRPr="00F25980" w:rsidRDefault="00F00C72" w:rsidP="00BD16DE"/>
        </w:tc>
      </w:tr>
      <w:tr w:rsidR="00F00C72" w:rsidRPr="00006C86" w14:paraId="111687FF" w14:textId="77777777" w:rsidTr="00707896">
        <w:tc>
          <w:tcPr>
            <w:tcW w:w="2689" w:type="dxa"/>
            <w:vAlign w:val="center"/>
          </w:tcPr>
          <w:p w14:paraId="31B67642" w14:textId="77777777" w:rsidR="00F00C72" w:rsidRDefault="00F00C72" w:rsidP="00BD16DE">
            <w:pPr>
              <w:rPr>
                <w:b/>
              </w:rPr>
            </w:pPr>
            <w:r>
              <w:rPr>
                <w:b/>
              </w:rPr>
              <w:t>Callcredit Consumer Limited</w:t>
            </w:r>
          </w:p>
          <w:p w14:paraId="683205A7" w14:textId="48FCC1B0" w:rsidR="00F00C72" w:rsidRPr="00A53B84" w:rsidRDefault="00F00C72" w:rsidP="00BD16DE">
            <w:r>
              <w:t xml:space="preserve">(company no. </w:t>
            </w:r>
            <w:r w:rsidRPr="008533D3">
              <w:t>7891157</w:t>
            </w:r>
            <w:r>
              <w:t>)</w:t>
            </w:r>
          </w:p>
        </w:tc>
        <w:tc>
          <w:tcPr>
            <w:tcW w:w="1559" w:type="dxa"/>
            <w:vAlign w:val="center"/>
          </w:tcPr>
          <w:p w14:paraId="7D1397B6" w14:textId="0FEC8E14" w:rsidR="00F00C72" w:rsidRPr="00642AC8" w:rsidRDefault="008038E2" w:rsidP="008038E2">
            <w:r>
              <w:t>Provider</w:t>
            </w:r>
            <w:r w:rsidR="00F00C72">
              <w:t xml:space="preserve"> of the </w:t>
            </w:r>
            <w:r>
              <w:t xml:space="preserve">consumer credit reporting </w:t>
            </w:r>
            <w:r w:rsidR="00F00C72">
              <w:t>service</w:t>
            </w:r>
            <w:r>
              <w:t>s</w:t>
            </w:r>
          </w:p>
        </w:tc>
        <w:tc>
          <w:tcPr>
            <w:tcW w:w="4819" w:type="dxa"/>
            <w:gridSpan w:val="2"/>
            <w:vMerge/>
            <w:vAlign w:val="center"/>
          </w:tcPr>
          <w:p w14:paraId="1176AEA4" w14:textId="77777777" w:rsidR="00F00C72" w:rsidRPr="00642AC8" w:rsidRDefault="00F00C72" w:rsidP="00BD16DE"/>
        </w:tc>
      </w:tr>
      <w:tr w:rsidR="00F00C72" w:rsidRPr="00006C86" w14:paraId="43E9E6BA" w14:textId="77777777" w:rsidTr="00707896">
        <w:tc>
          <w:tcPr>
            <w:tcW w:w="2689" w:type="dxa"/>
            <w:vAlign w:val="center"/>
          </w:tcPr>
          <w:p w14:paraId="172D7E34" w14:textId="0F2DFC31" w:rsidR="00F00C72" w:rsidRDefault="00F00C72" w:rsidP="00BD16DE">
            <w:pPr>
              <w:rPr>
                <w:b/>
              </w:rPr>
            </w:pPr>
            <w:proofErr w:type="spellStart"/>
            <w:r>
              <w:rPr>
                <w:b/>
              </w:rPr>
              <w:t>Recipero</w:t>
            </w:r>
            <w:proofErr w:type="spellEnd"/>
            <w:r>
              <w:rPr>
                <w:b/>
              </w:rPr>
              <w:t xml:space="preserve"> Limited</w:t>
            </w:r>
          </w:p>
          <w:p w14:paraId="474F4C3C" w14:textId="77777777" w:rsidR="00F00C72" w:rsidRDefault="00F00C72" w:rsidP="00BD16DE">
            <w:pPr>
              <w:rPr>
                <w:b/>
              </w:rPr>
            </w:pPr>
            <w:r>
              <w:t xml:space="preserve">(company no. </w:t>
            </w:r>
            <w:r w:rsidRPr="008533D3">
              <w:t>3794898</w:t>
            </w:r>
            <w:r>
              <w:t>)</w:t>
            </w:r>
          </w:p>
        </w:tc>
        <w:tc>
          <w:tcPr>
            <w:tcW w:w="1559" w:type="dxa"/>
            <w:vMerge w:val="restart"/>
            <w:vAlign w:val="center"/>
          </w:tcPr>
          <w:p w14:paraId="47EF6D78" w14:textId="11DE109B" w:rsidR="00F00C72" w:rsidRPr="00F25980" w:rsidRDefault="00F00C72" w:rsidP="00B22F3A">
            <w:r>
              <w:t xml:space="preserve">Provider of other </w:t>
            </w:r>
            <w:r w:rsidR="00FB48EB">
              <w:lastRenderedPageBreak/>
              <w:t xml:space="preserve">Callcredit Information Group </w:t>
            </w:r>
            <w:r>
              <w:t>consumer services</w:t>
            </w:r>
          </w:p>
        </w:tc>
        <w:tc>
          <w:tcPr>
            <w:tcW w:w="4819" w:type="dxa"/>
            <w:gridSpan w:val="2"/>
            <w:vMerge/>
            <w:vAlign w:val="center"/>
          </w:tcPr>
          <w:p w14:paraId="6B8E0F32" w14:textId="77777777" w:rsidR="00F00C72" w:rsidRPr="00642AC8" w:rsidRDefault="00F00C72" w:rsidP="00BD16DE"/>
        </w:tc>
      </w:tr>
      <w:tr w:rsidR="00F00C72" w:rsidRPr="00006C86" w14:paraId="6B936820" w14:textId="77777777" w:rsidTr="00F00C72">
        <w:tc>
          <w:tcPr>
            <w:tcW w:w="2689" w:type="dxa"/>
            <w:vAlign w:val="center"/>
          </w:tcPr>
          <w:p w14:paraId="01AC7CEB" w14:textId="77777777" w:rsidR="00F00C72" w:rsidRDefault="00F00C72" w:rsidP="00BD16DE">
            <w:proofErr w:type="spellStart"/>
            <w:r>
              <w:rPr>
                <w:b/>
              </w:rPr>
              <w:lastRenderedPageBreak/>
              <w:t>Recipero</w:t>
            </w:r>
            <w:proofErr w:type="spellEnd"/>
            <w:r>
              <w:rPr>
                <w:b/>
              </w:rPr>
              <w:t>, Inc</w:t>
            </w:r>
          </w:p>
          <w:p w14:paraId="5140ECA8" w14:textId="77777777" w:rsidR="00F00C72" w:rsidRPr="00CB3BBA" w:rsidRDefault="00F00C72" w:rsidP="00BD16DE">
            <w:r>
              <w:t xml:space="preserve">(company no. </w:t>
            </w:r>
            <w:r w:rsidRPr="00CB3BBA">
              <w:t>5542430</w:t>
            </w:r>
            <w:r>
              <w:t>)</w:t>
            </w:r>
          </w:p>
        </w:tc>
        <w:tc>
          <w:tcPr>
            <w:tcW w:w="1559" w:type="dxa"/>
            <w:vMerge/>
            <w:vAlign w:val="center"/>
          </w:tcPr>
          <w:p w14:paraId="1995734F" w14:textId="77777777" w:rsidR="00F00C72" w:rsidRDefault="00F00C72" w:rsidP="00F00C72"/>
        </w:tc>
        <w:tc>
          <w:tcPr>
            <w:tcW w:w="4819" w:type="dxa"/>
            <w:gridSpan w:val="2"/>
            <w:vAlign w:val="center"/>
          </w:tcPr>
          <w:p w14:paraId="42C3C618" w14:textId="4747690A" w:rsidR="00F00C72" w:rsidRPr="00F25980" w:rsidRDefault="00F00C72" w:rsidP="00BD16DE">
            <w:r>
              <w:t>720 S. Colorado Boulevard, Penthouse North, Denver, Colorado 80246, USA</w:t>
            </w:r>
          </w:p>
        </w:tc>
      </w:tr>
      <w:tr w:rsidR="00F00C72" w:rsidRPr="00006C86" w14:paraId="3391D2E3" w14:textId="77777777" w:rsidTr="00F00C72">
        <w:tc>
          <w:tcPr>
            <w:tcW w:w="2689" w:type="dxa"/>
            <w:vAlign w:val="center"/>
          </w:tcPr>
          <w:p w14:paraId="110E7290" w14:textId="77777777" w:rsidR="00F00C72" w:rsidRDefault="00F00C72" w:rsidP="00BD16DE">
            <w:r>
              <w:rPr>
                <w:b/>
              </w:rPr>
              <w:t>Callcredit Operations UAB</w:t>
            </w:r>
          </w:p>
          <w:p w14:paraId="724DB72E" w14:textId="77777777" w:rsidR="00F00C72" w:rsidRPr="00FE70F9" w:rsidRDefault="00F00C72" w:rsidP="00BD16DE">
            <w:r>
              <w:t xml:space="preserve">(company no. </w:t>
            </w:r>
            <w:r w:rsidRPr="00F25980">
              <w:t>302689020</w:t>
            </w:r>
            <w:r>
              <w:t>)</w:t>
            </w:r>
          </w:p>
        </w:tc>
        <w:tc>
          <w:tcPr>
            <w:tcW w:w="1559" w:type="dxa"/>
            <w:vAlign w:val="center"/>
          </w:tcPr>
          <w:p w14:paraId="54DF8D2B" w14:textId="70A820CE" w:rsidR="00F00C72" w:rsidRPr="00F25980" w:rsidRDefault="00F00C72" w:rsidP="00F00C72">
            <w:r>
              <w:t>Provider of some back-office support functions</w:t>
            </w:r>
          </w:p>
        </w:tc>
        <w:tc>
          <w:tcPr>
            <w:tcW w:w="2410" w:type="dxa"/>
            <w:vAlign w:val="center"/>
          </w:tcPr>
          <w:p w14:paraId="2A795ABF" w14:textId="3F20827C" w:rsidR="00F00C72" w:rsidRDefault="00F00C72" w:rsidP="00BD16DE">
            <w:proofErr w:type="spellStart"/>
            <w:r w:rsidRPr="00F25980">
              <w:t>Zalgirio</w:t>
            </w:r>
            <w:proofErr w:type="spellEnd"/>
            <w:r w:rsidRPr="00F25980">
              <w:t xml:space="preserve"> Arena, </w:t>
            </w:r>
            <w:proofErr w:type="spellStart"/>
            <w:r w:rsidRPr="00F25980">
              <w:t>Karaliaus</w:t>
            </w:r>
            <w:proofErr w:type="spellEnd"/>
            <w:r w:rsidRPr="00F25980">
              <w:t xml:space="preserve">, </w:t>
            </w:r>
            <w:proofErr w:type="spellStart"/>
            <w:r w:rsidRPr="00F25980">
              <w:t>Mindaugo</w:t>
            </w:r>
            <w:proofErr w:type="spellEnd"/>
            <w:r w:rsidRPr="00F25980">
              <w:t xml:space="preserve"> pr. 50, Kaunas LT- 44333, Lithuania</w:t>
            </w:r>
          </w:p>
        </w:tc>
        <w:tc>
          <w:tcPr>
            <w:tcW w:w="2409" w:type="dxa"/>
            <w:vAlign w:val="center"/>
          </w:tcPr>
          <w:p w14:paraId="0C9B0EC2" w14:textId="77777777" w:rsidR="00F00C72" w:rsidRDefault="00F00C72" w:rsidP="00BD16DE">
            <w:r w:rsidRPr="00F25980">
              <w:t xml:space="preserve">Vilniaus m. </w:t>
            </w:r>
            <w:proofErr w:type="gramStart"/>
            <w:r w:rsidRPr="00F25980">
              <w:t>sav .</w:t>
            </w:r>
            <w:proofErr w:type="gramEnd"/>
            <w:r w:rsidRPr="00F25980">
              <w:t xml:space="preserve"> Vilniaus m. J. </w:t>
            </w:r>
            <w:proofErr w:type="spellStart"/>
            <w:r w:rsidRPr="00F25980">
              <w:t>Jasinskio</w:t>
            </w:r>
            <w:proofErr w:type="spellEnd"/>
            <w:r w:rsidRPr="00F25980">
              <w:t xml:space="preserve"> g. 16B, LT-01112, Lithuania</w:t>
            </w:r>
          </w:p>
        </w:tc>
      </w:tr>
    </w:tbl>
    <w:p w14:paraId="07EB9CA9" w14:textId="77777777" w:rsidR="00A53B84" w:rsidRDefault="00A53B84" w:rsidP="00A53B84">
      <w:pPr>
        <w:spacing w:after="0"/>
        <w:jc w:val="both"/>
      </w:pPr>
    </w:p>
    <w:p w14:paraId="307211B7" w14:textId="665A7D80" w:rsidR="00DE1670" w:rsidRDefault="00D4532D" w:rsidP="00DE1670">
      <w:pPr>
        <w:jc w:val="both"/>
        <w:rPr>
          <w:b/>
        </w:rPr>
      </w:pPr>
      <w:r>
        <w:rPr>
          <w:b/>
        </w:rPr>
        <w:t>S</w:t>
      </w:r>
      <w:r w:rsidR="009A38AB">
        <w:rPr>
          <w:b/>
        </w:rPr>
        <w:t>ervice providers</w:t>
      </w:r>
    </w:p>
    <w:p w14:paraId="264A5C62" w14:textId="7E0BE71E" w:rsidR="00232E1B" w:rsidRDefault="00D4532D" w:rsidP="00DE1670">
      <w:pPr>
        <w:jc w:val="both"/>
      </w:pPr>
      <w:r>
        <w:t>We may provide your information to third parties w</w:t>
      </w:r>
      <w:r w:rsidR="00232E1B">
        <w:t>ho help us use it</w:t>
      </w:r>
      <w:r w:rsidR="00256902">
        <w:t xml:space="preserve"> for the purposes described in section 2</w:t>
      </w:r>
      <w:r w:rsidR="00232E1B">
        <w:t>. For example:</w:t>
      </w:r>
    </w:p>
    <w:p w14:paraId="4794B640" w14:textId="77777777" w:rsidR="00B60505" w:rsidRDefault="00B60505" w:rsidP="00B60505">
      <w:pPr>
        <w:pStyle w:val="ListParagraph"/>
        <w:numPr>
          <w:ilvl w:val="0"/>
          <w:numId w:val="16"/>
        </w:numPr>
        <w:ind w:left="714" w:hanging="357"/>
        <w:contextualSpacing w:val="0"/>
        <w:jc w:val="both"/>
      </w:pPr>
      <w:r>
        <w:t>Our database of personal data may be hosted by third parties on our behalf.</w:t>
      </w:r>
    </w:p>
    <w:p w14:paraId="355A23BB" w14:textId="2F5F8A1B" w:rsidR="009E5A19" w:rsidRPr="00FD7F31" w:rsidRDefault="009E5A19" w:rsidP="00232E1B">
      <w:pPr>
        <w:pStyle w:val="ListParagraph"/>
        <w:numPr>
          <w:ilvl w:val="0"/>
          <w:numId w:val="16"/>
        </w:numPr>
        <w:ind w:left="714" w:hanging="357"/>
        <w:contextualSpacing w:val="0"/>
        <w:jc w:val="both"/>
      </w:pPr>
      <w:r>
        <w:t>We might use market research companies to help us better understand our customers.</w:t>
      </w:r>
    </w:p>
    <w:p w14:paraId="6972129E" w14:textId="79ABCB91" w:rsidR="00232E1B" w:rsidRDefault="00232E1B" w:rsidP="00232E1B">
      <w:pPr>
        <w:jc w:val="both"/>
      </w:pPr>
      <w:r>
        <w:t>These service providers will not be allowed to use your information for their own purposes or on behalf of other organisations</w:t>
      </w:r>
      <w:r w:rsidR="00FD7F31">
        <w:t>, unless you agree otherwise</w:t>
      </w:r>
      <w:r>
        <w:t>.</w:t>
      </w:r>
    </w:p>
    <w:p w14:paraId="4C37AFF7" w14:textId="0461DB39" w:rsidR="00256902" w:rsidRDefault="00256902" w:rsidP="00FD3DDC">
      <w:pPr>
        <w:jc w:val="both"/>
        <w:rPr>
          <w:b/>
        </w:rPr>
      </w:pPr>
      <w:r>
        <w:rPr>
          <w:b/>
        </w:rPr>
        <w:t>Business transfers</w:t>
      </w:r>
    </w:p>
    <w:p w14:paraId="2CEEBEAA" w14:textId="03EF23A2" w:rsidR="00256902" w:rsidRDefault="00256902" w:rsidP="00FD3DDC">
      <w:pPr>
        <w:jc w:val="both"/>
      </w:pPr>
      <w:r>
        <w:t xml:space="preserve">If we sell our business to a third party, or </w:t>
      </w:r>
      <w:r w:rsidR="00443426">
        <w:t xml:space="preserve">go through </w:t>
      </w:r>
      <w:r>
        <w:t xml:space="preserve">a </w:t>
      </w:r>
      <w:r w:rsidR="0030788F">
        <w:t xml:space="preserve">corporate </w:t>
      </w:r>
      <w:r>
        <w:t>reorganisation</w:t>
      </w:r>
      <w:r w:rsidR="0030788F">
        <w:t>, we will transfer personal data to the company that acquires the business.</w:t>
      </w:r>
    </w:p>
    <w:p w14:paraId="36931967" w14:textId="2DB480B7" w:rsidR="007011BD" w:rsidRDefault="007011BD" w:rsidP="007011BD">
      <w:pPr>
        <w:jc w:val="both"/>
        <w:rPr>
          <w:b/>
        </w:rPr>
      </w:pPr>
      <w:r>
        <w:rPr>
          <w:b/>
        </w:rPr>
        <w:t>Regulators</w:t>
      </w:r>
    </w:p>
    <w:p w14:paraId="444267FF" w14:textId="0D84BEF5" w:rsidR="007011BD" w:rsidRDefault="007011BD" w:rsidP="007011BD">
      <w:pPr>
        <w:jc w:val="both"/>
      </w:pPr>
      <w:r>
        <w:t>We may sometimes need to pass personal data to a regulator such as the Information Commissioner’s Office.</w:t>
      </w:r>
    </w:p>
    <w:p w14:paraId="37AC02DE" w14:textId="035AD66A" w:rsidR="00EE4CEE" w:rsidRPr="00EE4CEE" w:rsidRDefault="00EE4CEE" w:rsidP="007011BD">
      <w:pPr>
        <w:jc w:val="both"/>
        <w:rPr>
          <w:b/>
        </w:rPr>
      </w:pPr>
      <w:r w:rsidRPr="00EE4CEE">
        <w:rPr>
          <w:b/>
        </w:rPr>
        <w:t>Sharing of anonymised data with third parties</w:t>
      </w:r>
    </w:p>
    <w:p w14:paraId="5CF6CE72" w14:textId="4EE062AB" w:rsidR="00EE4CEE" w:rsidRPr="007011BD" w:rsidRDefault="00EE4CEE" w:rsidP="007011BD">
      <w:pPr>
        <w:jc w:val="both"/>
      </w:pPr>
      <w:r>
        <w:t>We may share anonymised information with other third parties, but only where the information cannot realistically be identified as relating to you.</w:t>
      </w:r>
    </w:p>
    <w:p w14:paraId="08141D7A" w14:textId="18B5BECA" w:rsidR="0088292B" w:rsidRDefault="00443426" w:rsidP="00FD3DDC">
      <w:pPr>
        <w:jc w:val="both"/>
        <w:rPr>
          <w:b/>
        </w:rPr>
      </w:pPr>
      <w:r>
        <w:rPr>
          <w:b/>
        </w:rPr>
        <w:t>6</w:t>
      </w:r>
      <w:r w:rsidR="00A17FE3">
        <w:rPr>
          <w:b/>
        </w:rPr>
        <w:t xml:space="preserve">. </w:t>
      </w:r>
      <w:r w:rsidR="0088292B">
        <w:rPr>
          <w:b/>
        </w:rPr>
        <w:t xml:space="preserve">WHERE THE </w:t>
      </w:r>
      <w:r>
        <w:rPr>
          <w:b/>
        </w:rPr>
        <w:t>PERSONAL DATA IS STORED AND SENT</w:t>
      </w:r>
    </w:p>
    <w:p w14:paraId="407F8C6F" w14:textId="783B4A00" w:rsidR="00232E1B" w:rsidRPr="00232E1B" w:rsidRDefault="00232E1B" w:rsidP="00FD3DDC">
      <w:pPr>
        <w:jc w:val="both"/>
        <w:rPr>
          <w:b/>
        </w:rPr>
      </w:pPr>
      <w:r>
        <w:rPr>
          <w:b/>
        </w:rPr>
        <w:t>Within Europe</w:t>
      </w:r>
    </w:p>
    <w:p w14:paraId="06BB7B95" w14:textId="0F2FCB5A" w:rsidR="0088292B" w:rsidRDefault="009203F8" w:rsidP="00FD3DDC">
      <w:pPr>
        <w:jc w:val="both"/>
      </w:pPr>
      <w:r>
        <w:t>We</w:t>
      </w:r>
      <w:r w:rsidR="009A38AB">
        <w:t xml:space="preserve"> </w:t>
      </w:r>
      <w:r>
        <w:t>are</w:t>
      </w:r>
      <w:r w:rsidR="0088292B">
        <w:t xml:space="preserve"> based in the United Kingdom and </w:t>
      </w:r>
      <w:r w:rsidR="006F06BE">
        <w:t>will access and use your information from here</w:t>
      </w:r>
      <w:r w:rsidR="0088292B">
        <w:t>.</w:t>
      </w:r>
      <w:r w:rsidR="00452F52">
        <w:t xml:space="preserve"> </w:t>
      </w:r>
      <w:r w:rsidR="009A38AB">
        <w:t xml:space="preserve">However, </w:t>
      </w:r>
      <w:r w:rsidR="007011BD">
        <w:t>we also have</w:t>
      </w:r>
      <w:r w:rsidR="00B07FE9">
        <w:t xml:space="preserve"> operations elsewhere in the European Union – currently the Netherlands, Lithuania and Spain –</w:t>
      </w:r>
      <w:r w:rsidR="00452F52">
        <w:t xml:space="preserve"> and </w:t>
      </w:r>
      <w:r w:rsidR="0070336B">
        <w:t>personal data</w:t>
      </w:r>
      <w:r w:rsidR="00452F52">
        <w:t xml:space="preserve"> may be accessed from </w:t>
      </w:r>
      <w:r w:rsidR="009A38AB">
        <w:t>there</w:t>
      </w:r>
      <w:r w:rsidR="00452F52">
        <w:t xml:space="preserve"> too. </w:t>
      </w:r>
      <w:r w:rsidR="00B07FE9">
        <w:t xml:space="preserve">In these cases, </w:t>
      </w:r>
      <w:r w:rsidR="00452F52">
        <w:t xml:space="preserve">the use of the </w:t>
      </w:r>
      <w:r w:rsidR="00D96F03">
        <w:t>information</w:t>
      </w:r>
      <w:r w:rsidR="00452F52">
        <w:t xml:space="preserve"> in those locations is protected by European data protection standards.</w:t>
      </w:r>
    </w:p>
    <w:p w14:paraId="1592CD60" w14:textId="3BDD9A97" w:rsidR="00232E1B" w:rsidRPr="00232E1B" w:rsidRDefault="00232E1B" w:rsidP="00FC7CB1">
      <w:pPr>
        <w:jc w:val="both"/>
        <w:rPr>
          <w:b/>
        </w:rPr>
      </w:pPr>
      <w:r>
        <w:rPr>
          <w:b/>
        </w:rPr>
        <w:t>Elsewhere</w:t>
      </w:r>
    </w:p>
    <w:p w14:paraId="58BA0744" w14:textId="4F07E9F3" w:rsidR="005618F6" w:rsidRDefault="00192E5F" w:rsidP="00FC7CB1">
      <w:pPr>
        <w:jc w:val="both"/>
      </w:pPr>
      <w:r>
        <w:t>W</w:t>
      </w:r>
      <w:r w:rsidR="009203F8">
        <w:t>e</w:t>
      </w:r>
      <w:r w:rsidR="00452F52">
        <w:t xml:space="preserve"> </w:t>
      </w:r>
      <w:r>
        <w:t xml:space="preserve">also </w:t>
      </w:r>
      <w:r w:rsidR="00452F52">
        <w:t xml:space="preserve">send information elsewhere in the world. </w:t>
      </w:r>
      <w:r w:rsidR="00B07FE9">
        <w:t>F</w:t>
      </w:r>
      <w:r w:rsidR="005618F6">
        <w:t>or example:</w:t>
      </w:r>
    </w:p>
    <w:p w14:paraId="11D0743A" w14:textId="44B2D9D1" w:rsidR="005618F6" w:rsidRDefault="00B07FE9" w:rsidP="005618F6">
      <w:pPr>
        <w:pStyle w:val="ListParagraph"/>
        <w:numPr>
          <w:ilvl w:val="0"/>
          <w:numId w:val="17"/>
        </w:numPr>
        <w:ind w:left="714" w:hanging="357"/>
        <w:contextualSpacing w:val="0"/>
        <w:jc w:val="both"/>
      </w:pPr>
      <w:r>
        <w:lastRenderedPageBreak/>
        <w:t>Sometimes another</w:t>
      </w:r>
      <w:r w:rsidR="005618F6">
        <w:t xml:space="preserve"> </w:t>
      </w:r>
      <w:r>
        <w:t>group company</w:t>
      </w:r>
      <w:r w:rsidR="005618F6">
        <w:t xml:space="preserve"> or branch office based overseas </w:t>
      </w:r>
      <w:r>
        <w:t xml:space="preserve">may </w:t>
      </w:r>
      <w:r w:rsidR="005618F6">
        <w:t xml:space="preserve">need to use the </w:t>
      </w:r>
      <w:r>
        <w:t>data</w:t>
      </w:r>
      <w:r w:rsidR="005618F6">
        <w:t xml:space="preserve"> in accordance with this </w:t>
      </w:r>
      <w:r w:rsidR="008E7A64">
        <w:t>privacy notice</w:t>
      </w:r>
      <w:r w:rsidR="00DF16E2">
        <w:t>.</w:t>
      </w:r>
    </w:p>
    <w:p w14:paraId="478B28E4" w14:textId="40AA1C8A" w:rsidR="00FC7CB1" w:rsidRDefault="00B07FE9" w:rsidP="005618F6">
      <w:pPr>
        <w:pStyle w:val="ListParagraph"/>
        <w:numPr>
          <w:ilvl w:val="0"/>
          <w:numId w:val="17"/>
        </w:numPr>
        <w:ind w:left="714" w:hanging="357"/>
        <w:contextualSpacing w:val="0"/>
        <w:jc w:val="both"/>
      </w:pPr>
      <w:r>
        <w:t>W</w:t>
      </w:r>
      <w:r w:rsidR="0070336B">
        <w:t xml:space="preserve">e </w:t>
      </w:r>
      <w:r>
        <w:t xml:space="preserve">may </w:t>
      </w:r>
      <w:r w:rsidR="0070336B">
        <w:t xml:space="preserve">use cloud-based technology or a </w:t>
      </w:r>
      <w:r w:rsidR="009A38AB">
        <w:t>data centre or backup facility overseas</w:t>
      </w:r>
      <w:r>
        <w:t>, and p</w:t>
      </w:r>
      <w:r w:rsidR="00232E1B">
        <w:t xml:space="preserve">eople in other countries may also need to access </w:t>
      </w:r>
      <w:r>
        <w:t>data</w:t>
      </w:r>
      <w:r w:rsidR="00232E1B">
        <w:t xml:space="preserve"> for purposes such as technical support or system development and testing.</w:t>
      </w:r>
    </w:p>
    <w:p w14:paraId="626A9600" w14:textId="7242A567" w:rsidR="00B320C4" w:rsidRDefault="00B320C4" w:rsidP="00B320C4">
      <w:pPr>
        <w:jc w:val="both"/>
      </w:pPr>
      <w:r>
        <w:t xml:space="preserve">While countries </w:t>
      </w:r>
      <w:r w:rsidR="00232E1B">
        <w:t>within the European Union</w:t>
      </w:r>
      <w:r>
        <w:t xml:space="preserve"> all ensure a high standard of data protection law, some </w:t>
      </w:r>
      <w:r w:rsidR="00452F52">
        <w:t xml:space="preserve">parts of the world may not </w:t>
      </w:r>
      <w:r>
        <w:t xml:space="preserve">provide </w:t>
      </w:r>
      <w:r w:rsidR="00452F52">
        <w:t xml:space="preserve">the same level of legal protection in relation to </w:t>
      </w:r>
      <w:r w:rsidR="0070336B">
        <w:t>personal data</w:t>
      </w:r>
      <w:r w:rsidR="00452F52">
        <w:t>. As a result, w</w:t>
      </w:r>
      <w:r w:rsidR="0088292B">
        <w:t xml:space="preserve">hen </w:t>
      </w:r>
      <w:r w:rsidR="009203F8">
        <w:t>we</w:t>
      </w:r>
      <w:r w:rsidR="0088292B">
        <w:t xml:space="preserve"> do send </w:t>
      </w:r>
      <w:r w:rsidR="0070336B">
        <w:t>personal data</w:t>
      </w:r>
      <w:r w:rsidR="0088292B">
        <w:t xml:space="preserve"> overseas, </w:t>
      </w:r>
      <w:r w:rsidR="009203F8">
        <w:t>we</w:t>
      </w:r>
      <w:r w:rsidR="0088292B">
        <w:t xml:space="preserve"> will make sure that suitable safeguards are in place to protect the information. </w:t>
      </w:r>
      <w:r>
        <w:t>For example, these safeguards might include:</w:t>
      </w:r>
    </w:p>
    <w:p w14:paraId="3A3BFC19" w14:textId="09E57D6C" w:rsidR="00B320C4" w:rsidRDefault="00B320C4" w:rsidP="00B320C4">
      <w:pPr>
        <w:pStyle w:val="ListParagraph"/>
        <w:numPr>
          <w:ilvl w:val="0"/>
          <w:numId w:val="3"/>
        </w:numPr>
        <w:contextualSpacing w:val="0"/>
        <w:jc w:val="both"/>
      </w:pPr>
      <w:r>
        <w:t>Putting in place a contract with the recipient contain</w:t>
      </w:r>
      <w:r w:rsidR="003E6F3D">
        <w:t>ing</w:t>
      </w:r>
      <w:r>
        <w:t xml:space="preserve"> terms which have been approved by the authorities as providing a suitable level of protection.</w:t>
      </w:r>
    </w:p>
    <w:p w14:paraId="13DCB41E" w14:textId="44095E71" w:rsidR="00B320C4" w:rsidRDefault="00B320C4" w:rsidP="00B320C4">
      <w:pPr>
        <w:pStyle w:val="ListParagraph"/>
        <w:numPr>
          <w:ilvl w:val="0"/>
          <w:numId w:val="3"/>
        </w:numPr>
        <w:contextualSpacing w:val="0"/>
        <w:jc w:val="both"/>
      </w:pPr>
      <w:r>
        <w:t xml:space="preserve">Sending the </w:t>
      </w:r>
      <w:r w:rsidR="00D96F03">
        <w:t>information</w:t>
      </w:r>
      <w:r>
        <w:t xml:space="preserve"> to an organisation which is a member of a scheme which has been approved by the authorities as providing a suitable level of protection.</w:t>
      </w:r>
      <w:r w:rsidR="00F44656">
        <w:t xml:space="preserve"> One example is the “Privacy Shield” scheme that has been agreed between the European and US authorities.</w:t>
      </w:r>
    </w:p>
    <w:p w14:paraId="5B92988B" w14:textId="748E2824" w:rsidR="00427EBC" w:rsidRDefault="008E7A64" w:rsidP="00FD3DDC">
      <w:pPr>
        <w:jc w:val="both"/>
        <w:rPr>
          <w:b/>
        </w:rPr>
      </w:pPr>
      <w:r>
        <w:rPr>
          <w:b/>
        </w:rPr>
        <w:t xml:space="preserve">7. </w:t>
      </w:r>
      <w:r w:rsidR="00427EBC">
        <w:rPr>
          <w:b/>
        </w:rPr>
        <w:t xml:space="preserve">HOW LONG THE PERSONAL DATA </w:t>
      </w:r>
      <w:r>
        <w:rPr>
          <w:b/>
        </w:rPr>
        <w:t xml:space="preserve">IS </w:t>
      </w:r>
      <w:r w:rsidR="00427EBC">
        <w:rPr>
          <w:b/>
        </w:rPr>
        <w:t>KEPT FOR</w:t>
      </w:r>
    </w:p>
    <w:p w14:paraId="21F2E464" w14:textId="3A698015" w:rsidR="00427EBC" w:rsidRDefault="00427EBC" w:rsidP="00FD3DDC">
      <w:pPr>
        <w:jc w:val="both"/>
      </w:pPr>
      <w:r w:rsidRPr="00427EBC">
        <w:t xml:space="preserve">We </w:t>
      </w:r>
      <w:r>
        <w:t>will keep your perso</w:t>
      </w:r>
      <w:r w:rsidR="00E31FAF">
        <w:t xml:space="preserve">nal data for as long as you receive our services through our </w:t>
      </w:r>
      <w:r w:rsidR="00436136">
        <w:t>p</w:t>
      </w:r>
      <w:r w:rsidR="00E31FAF">
        <w:t xml:space="preserve">artner </w:t>
      </w:r>
      <w:r>
        <w:t xml:space="preserve">and for a period of </w:t>
      </w:r>
      <w:r w:rsidR="00E14A74">
        <w:t>two</w:t>
      </w:r>
      <w:r w:rsidR="0040638F">
        <w:t xml:space="preserve"> year</w:t>
      </w:r>
      <w:r w:rsidR="00E14A74">
        <w:t>s</w:t>
      </w:r>
      <w:r>
        <w:t xml:space="preserve"> from whe</w:t>
      </w:r>
      <w:r w:rsidR="00E31FAF">
        <w:t>n those services stop</w:t>
      </w:r>
      <w:r>
        <w:t xml:space="preserve">. We keep the data for that extra </w:t>
      </w:r>
      <w:proofErr w:type="gramStart"/>
      <w:r>
        <w:t>period of time</w:t>
      </w:r>
      <w:proofErr w:type="gramEnd"/>
      <w:r>
        <w:t xml:space="preserve"> in case we need to respond to any enquiries from you </w:t>
      </w:r>
      <w:r w:rsidR="008E7A64">
        <w:t>(</w:t>
      </w:r>
      <w:r>
        <w:t xml:space="preserve">for example, if you have any questions about </w:t>
      </w:r>
      <w:r w:rsidR="00E31FAF">
        <w:t>our use of your personal data</w:t>
      </w:r>
      <w:r w:rsidR="00E14A74">
        <w:t xml:space="preserve">), our partner, or </w:t>
      </w:r>
      <w:r w:rsidR="008E7A64">
        <w:t>from any regulators</w:t>
      </w:r>
      <w:r>
        <w:t>.</w:t>
      </w:r>
      <w:r w:rsidR="0040638F">
        <w:t xml:space="preserve"> We may keep anonymised data for a longer </w:t>
      </w:r>
      <w:proofErr w:type="gramStart"/>
      <w:r w:rsidR="0040638F">
        <w:t>period of time</w:t>
      </w:r>
      <w:proofErr w:type="gramEnd"/>
      <w:r w:rsidR="0040638F">
        <w:t xml:space="preserve"> for analysis purposes.</w:t>
      </w:r>
    </w:p>
    <w:p w14:paraId="5BED1DEA" w14:textId="3287D02F" w:rsidR="00427EBC" w:rsidRPr="008D70B6" w:rsidRDefault="008E7A64" w:rsidP="00FD3DDC">
      <w:pPr>
        <w:jc w:val="both"/>
        <w:rPr>
          <w:b/>
        </w:rPr>
      </w:pPr>
      <w:r>
        <w:rPr>
          <w:b/>
        </w:rPr>
        <w:t xml:space="preserve">8. WHETHER </w:t>
      </w:r>
      <w:r w:rsidR="008D70B6">
        <w:rPr>
          <w:b/>
        </w:rPr>
        <w:t xml:space="preserve">THE PERSONAL DATA </w:t>
      </w:r>
      <w:r>
        <w:rPr>
          <w:b/>
        </w:rPr>
        <w:t xml:space="preserve">IS </w:t>
      </w:r>
      <w:r w:rsidR="008D70B6">
        <w:rPr>
          <w:b/>
        </w:rPr>
        <w:t>USED TO MAKE AUTOMATED DECISIONS ABOUT YOU O</w:t>
      </w:r>
      <w:r>
        <w:rPr>
          <w:b/>
        </w:rPr>
        <w:t>R TO PROFILE YOU</w:t>
      </w:r>
    </w:p>
    <w:p w14:paraId="78C907C6" w14:textId="4A907897" w:rsidR="00427EBC" w:rsidRDefault="008D70B6" w:rsidP="00FD3DDC">
      <w:pPr>
        <w:jc w:val="both"/>
      </w:pPr>
      <w:r>
        <w:t>We perform the following automated decision-making and profiling activities using your personal data.</w:t>
      </w:r>
      <w:r w:rsidR="008E7A64">
        <w:t xml:space="preserve"> When we refer to profiling, we</w:t>
      </w:r>
      <w:r>
        <w:t xml:space="preserve"> mean using personal data </w:t>
      </w:r>
      <w:r w:rsidR="008E7A64">
        <w:t>to make predictions about you</w:t>
      </w:r>
      <w:r>
        <w:t xml:space="preserve">, or to categorise </w:t>
      </w:r>
      <w:r w:rsidR="008E7A64">
        <w:t>you</w:t>
      </w:r>
      <w:r>
        <w:t xml:space="preserve"> into </w:t>
      </w:r>
      <w:proofErr w:type="gramStart"/>
      <w:r>
        <w:t>particular groups</w:t>
      </w:r>
      <w:proofErr w:type="gramEnd"/>
      <w:r>
        <w:t>.</w:t>
      </w:r>
    </w:p>
    <w:p w14:paraId="7DCB7CDD" w14:textId="55BED981" w:rsidR="008D70B6" w:rsidRDefault="008D70B6" w:rsidP="00FD3DDC">
      <w:pPr>
        <w:jc w:val="both"/>
        <w:rPr>
          <w:b/>
        </w:rPr>
      </w:pPr>
      <w:r>
        <w:rPr>
          <w:b/>
        </w:rPr>
        <w:t>Identity verification</w:t>
      </w:r>
    </w:p>
    <w:p w14:paraId="3EE00E69" w14:textId="29686342" w:rsidR="008D70B6" w:rsidRDefault="008D70B6" w:rsidP="008D70B6">
      <w:pPr>
        <w:jc w:val="both"/>
      </w:pPr>
      <w:r>
        <w:t xml:space="preserve">As explained in section </w:t>
      </w:r>
      <w:r w:rsidR="008E7A64">
        <w:t>2</w:t>
      </w:r>
      <w:r>
        <w:t xml:space="preserve"> above, we will use the information</w:t>
      </w:r>
      <w:r w:rsidRPr="007213DE">
        <w:t xml:space="preserve"> you provide on registration </w:t>
      </w:r>
      <w:r>
        <w:t>to</w:t>
      </w:r>
      <w:r w:rsidRPr="007213DE">
        <w:t xml:space="preserve"> help us to verify your identity so that we know we are providing your credit history to the correct person. We do this by checking the information you give us against databases such as the electoral roll and your credit file.</w:t>
      </w:r>
      <w:r>
        <w:t xml:space="preserve"> This is an automated process, and it can result in you being declined access to </w:t>
      </w:r>
      <w:r w:rsidR="008038E2">
        <w:t xml:space="preserve">our services </w:t>
      </w:r>
      <w:r w:rsidR="008E7A64">
        <w:t>if we can’t verify your identity</w:t>
      </w:r>
      <w:r w:rsidR="004C551F">
        <w:t>.</w:t>
      </w:r>
    </w:p>
    <w:p w14:paraId="0BD9257E" w14:textId="5F7C6B69" w:rsidR="000E6597" w:rsidRDefault="000E6597" w:rsidP="008D70B6">
      <w:pPr>
        <w:jc w:val="both"/>
        <w:rPr>
          <w:b/>
        </w:rPr>
      </w:pPr>
      <w:r>
        <w:rPr>
          <w:b/>
        </w:rPr>
        <w:t>Credit scores and ratings</w:t>
      </w:r>
    </w:p>
    <w:p w14:paraId="24800CEB" w14:textId="1E65AD8B" w:rsidR="000E6597" w:rsidRPr="000E6597" w:rsidRDefault="000E6597" w:rsidP="008D70B6">
      <w:pPr>
        <w:jc w:val="both"/>
      </w:pPr>
      <w:r>
        <w:t xml:space="preserve">Your credit score and rating </w:t>
      </w:r>
      <w:proofErr w:type="gramStart"/>
      <w:r>
        <w:t>is</w:t>
      </w:r>
      <w:proofErr w:type="gramEnd"/>
      <w:r>
        <w:t xml:space="preserve"> created from your personal data by Callcredit Limited. Please refer to </w:t>
      </w:r>
      <w:hyperlink r:id="rId15" w:history="1">
        <w:r w:rsidRPr="008371B5">
          <w:rPr>
            <w:rStyle w:val="Hyperlink"/>
          </w:rPr>
          <w:t>www.callcredit.co.uk/crain</w:t>
        </w:r>
      </w:hyperlink>
      <w:r>
        <w:t xml:space="preserve"> to find out more.</w:t>
      </w:r>
    </w:p>
    <w:p w14:paraId="1B0C6D2D" w14:textId="6C34E7C4" w:rsidR="003A3092" w:rsidRDefault="0079456D" w:rsidP="00FD3DDC">
      <w:pPr>
        <w:jc w:val="both"/>
        <w:rPr>
          <w:b/>
        </w:rPr>
      </w:pPr>
      <w:r>
        <w:rPr>
          <w:b/>
        </w:rPr>
        <w:t>9</w:t>
      </w:r>
      <w:r w:rsidR="005624AF">
        <w:rPr>
          <w:b/>
        </w:rPr>
        <w:t xml:space="preserve">. </w:t>
      </w:r>
      <w:r>
        <w:rPr>
          <w:b/>
        </w:rPr>
        <w:t>YOUR RIGHTS</w:t>
      </w:r>
      <w:r w:rsidR="00482674">
        <w:rPr>
          <w:b/>
        </w:rPr>
        <w:t xml:space="preserve"> IN RESPECT OF THE </w:t>
      </w:r>
      <w:r w:rsidR="00300600">
        <w:rPr>
          <w:b/>
        </w:rPr>
        <w:t>PERSONAL DATA</w:t>
      </w:r>
      <w:r w:rsidR="00482674">
        <w:rPr>
          <w:b/>
        </w:rPr>
        <w:t xml:space="preserve"> THAT </w:t>
      </w:r>
      <w:r w:rsidR="006F06BE">
        <w:rPr>
          <w:b/>
        </w:rPr>
        <w:t>WE</w:t>
      </w:r>
      <w:r w:rsidR="00482674">
        <w:rPr>
          <w:b/>
        </w:rPr>
        <w:t xml:space="preserve"> HOLD ABOUT </w:t>
      </w:r>
      <w:r w:rsidR="006F06BE">
        <w:rPr>
          <w:b/>
        </w:rPr>
        <w:t>YOU</w:t>
      </w:r>
    </w:p>
    <w:p w14:paraId="584D2993" w14:textId="77777777" w:rsidR="0079456D" w:rsidRDefault="0079456D" w:rsidP="0079456D">
      <w:pPr>
        <w:jc w:val="both"/>
      </w:pPr>
      <w:r>
        <w:lastRenderedPageBreak/>
        <w:t>You have several different rights in relation to the personal data that we hold about you. These are briefly described below. To enquire about exercising these rights, please use the contact details set out in section 1.</w:t>
      </w:r>
    </w:p>
    <w:p w14:paraId="1E8026E9" w14:textId="59AE6BCC" w:rsidR="0079456D" w:rsidRDefault="0079456D" w:rsidP="0079456D">
      <w:pPr>
        <w:pStyle w:val="ListParagraph"/>
        <w:numPr>
          <w:ilvl w:val="0"/>
          <w:numId w:val="23"/>
        </w:numPr>
        <w:contextualSpacing w:val="0"/>
        <w:jc w:val="both"/>
      </w:pPr>
      <w:r w:rsidRPr="0079456D">
        <w:rPr>
          <w:b/>
        </w:rPr>
        <w:t xml:space="preserve">Access: </w:t>
      </w:r>
      <w:r>
        <w:t>You have a right to find out what personal data we hold about you, and certain other informati</w:t>
      </w:r>
      <w:r w:rsidR="00E31FAF">
        <w:t>on such as how we are using it.</w:t>
      </w:r>
    </w:p>
    <w:p w14:paraId="61867C15" w14:textId="02DE2773" w:rsidR="0079456D" w:rsidRPr="008D70B6" w:rsidRDefault="0079456D" w:rsidP="0079456D">
      <w:pPr>
        <w:pStyle w:val="ListParagraph"/>
        <w:numPr>
          <w:ilvl w:val="0"/>
          <w:numId w:val="23"/>
        </w:numPr>
        <w:ind w:left="714" w:hanging="357"/>
        <w:contextualSpacing w:val="0"/>
        <w:jc w:val="both"/>
      </w:pPr>
      <w:r w:rsidRPr="0079456D">
        <w:rPr>
          <w:b/>
        </w:rPr>
        <w:t>Withdrawal of consent:</w:t>
      </w:r>
      <w:r>
        <w:t xml:space="preserve"> </w:t>
      </w:r>
      <w:r w:rsidR="00E31FAF">
        <w:t>We do not rely on consent to process your personal data and so this right does not apply.</w:t>
      </w:r>
    </w:p>
    <w:p w14:paraId="058DBE0D" w14:textId="402F266C" w:rsidR="0079456D" w:rsidRDefault="0079456D" w:rsidP="0079456D">
      <w:pPr>
        <w:pStyle w:val="ListParagraph"/>
        <w:numPr>
          <w:ilvl w:val="0"/>
          <w:numId w:val="23"/>
        </w:numPr>
        <w:ind w:left="714" w:hanging="357"/>
        <w:contextualSpacing w:val="0"/>
        <w:jc w:val="both"/>
      </w:pPr>
      <w:r w:rsidRPr="0079456D">
        <w:rPr>
          <w:b/>
        </w:rPr>
        <w:t>Objection</w:t>
      </w:r>
      <w:r>
        <w:rPr>
          <w:b/>
        </w:rPr>
        <w:t xml:space="preserve"> to direct marketing</w:t>
      </w:r>
      <w:r w:rsidRPr="0079456D">
        <w:rPr>
          <w:b/>
        </w:rPr>
        <w:t>:</w:t>
      </w:r>
      <w:r>
        <w:t xml:space="preserve"> </w:t>
      </w:r>
      <w:r w:rsidR="008038E2">
        <w:t>We do not use your personal data for direct marketing purposes and so this right does not apply.</w:t>
      </w:r>
    </w:p>
    <w:p w14:paraId="4E42D907" w14:textId="295FC783" w:rsidR="0079456D" w:rsidRDefault="0079456D" w:rsidP="009203F8">
      <w:pPr>
        <w:jc w:val="both"/>
        <w:rPr>
          <w:b/>
        </w:rPr>
      </w:pPr>
      <w:r>
        <w:t>With effect from 25 May 2018 you also have the following rights:</w:t>
      </w:r>
    </w:p>
    <w:p w14:paraId="60D0078C" w14:textId="1F105475" w:rsidR="003272A6" w:rsidRDefault="00482674" w:rsidP="0079456D">
      <w:pPr>
        <w:pStyle w:val="ListParagraph"/>
        <w:numPr>
          <w:ilvl w:val="0"/>
          <w:numId w:val="23"/>
        </w:numPr>
        <w:ind w:left="714" w:hanging="357"/>
        <w:contextualSpacing w:val="0"/>
        <w:jc w:val="both"/>
      </w:pPr>
      <w:r w:rsidRPr="0079456D">
        <w:rPr>
          <w:b/>
        </w:rPr>
        <w:t>Rectification</w:t>
      </w:r>
      <w:r w:rsidR="00C742DE" w:rsidRPr="0079456D">
        <w:rPr>
          <w:b/>
        </w:rPr>
        <w:t xml:space="preserve">: </w:t>
      </w:r>
      <w:r>
        <w:t xml:space="preserve">If the information that </w:t>
      </w:r>
      <w:r w:rsidR="00A807A6">
        <w:t>we</w:t>
      </w:r>
      <w:r>
        <w:t xml:space="preserve"> hold about you is inaccurate or out of date, </w:t>
      </w:r>
      <w:r w:rsidR="00C742DE">
        <w:t xml:space="preserve">you have a right to </w:t>
      </w:r>
      <w:r w:rsidR="0079456D">
        <w:t>ask us to correct it</w:t>
      </w:r>
      <w:r w:rsidR="004E2A62">
        <w:t>.</w:t>
      </w:r>
    </w:p>
    <w:p w14:paraId="00C5D281" w14:textId="3652CCA7" w:rsidR="00A53F45" w:rsidRDefault="00A53F45" w:rsidP="0079456D">
      <w:pPr>
        <w:pStyle w:val="ListParagraph"/>
        <w:numPr>
          <w:ilvl w:val="0"/>
          <w:numId w:val="23"/>
        </w:numPr>
        <w:ind w:left="714" w:hanging="357"/>
        <w:contextualSpacing w:val="0"/>
        <w:jc w:val="both"/>
      </w:pPr>
      <w:r>
        <w:rPr>
          <w:b/>
        </w:rPr>
        <w:t xml:space="preserve">Objection to legitimate interests: </w:t>
      </w:r>
      <w:r>
        <w:t xml:space="preserve">If you disagree with us relying on the legitimate </w:t>
      </w:r>
      <w:proofErr w:type="gramStart"/>
      <w:r>
        <w:t>interests</w:t>
      </w:r>
      <w:proofErr w:type="gramEnd"/>
      <w:r>
        <w:t xml:space="preserve"> grounds for using your personal data (see section 4 above), you can object to us doing so. We will then reassess </w:t>
      </w:r>
      <w:r w:rsidR="007139AF">
        <w:t xml:space="preserve">the extent to which we can continue to use the data </w:t>
      </w:r>
      <w:proofErr w:type="gramStart"/>
      <w:r w:rsidR="007139AF">
        <w:t>in light of</w:t>
      </w:r>
      <w:proofErr w:type="gramEnd"/>
      <w:r w:rsidR="007139AF">
        <w:t xml:space="preserve"> your particular circumstances.</w:t>
      </w:r>
    </w:p>
    <w:p w14:paraId="55BAB46F" w14:textId="49235A27" w:rsidR="008D70B6" w:rsidRDefault="008D70B6" w:rsidP="0079456D">
      <w:pPr>
        <w:pStyle w:val="ListParagraph"/>
        <w:numPr>
          <w:ilvl w:val="0"/>
          <w:numId w:val="23"/>
        </w:numPr>
        <w:ind w:left="714" w:hanging="357"/>
        <w:contextualSpacing w:val="0"/>
        <w:jc w:val="both"/>
      </w:pPr>
      <w:r w:rsidRPr="0079456D">
        <w:rPr>
          <w:b/>
        </w:rPr>
        <w:t xml:space="preserve">Erasure: </w:t>
      </w:r>
      <w:r>
        <w:t xml:space="preserve">In certain circumstances you can ask us to delete your personal data from our systems. However, this usually won’t apply to </w:t>
      </w:r>
      <w:proofErr w:type="gramStart"/>
      <w:r>
        <w:t>all of</w:t>
      </w:r>
      <w:proofErr w:type="gramEnd"/>
      <w:r>
        <w:t xml:space="preserve"> your data because we might have good reason for needing to keep some of it.</w:t>
      </w:r>
    </w:p>
    <w:p w14:paraId="3F069199" w14:textId="62E4D8FE" w:rsidR="008D70B6" w:rsidRDefault="008D70B6" w:rsidP="0079456D">
      <w:pPr>
        <w:pStyle w:val="ListParagraph"/>
        <w:numPr>
          <w:ilvl w:val="0"/>
          <w:numId w:val="23"/>
        </w:numPr>
        <w:ind w:left="714" w:hanging="357"/>
        <w:contextualSpacing w:val="0"/>
        <w:jc w:val="both"/>
      </w:pPr>
      <w:r w:rsidRPr="0079456D">
        <w:rPr>
          <w:b/>
        </w:rPr>
        <w:t>Restriction:</w:t>
      </w:r>
      <w:r>
        <w:t xml:space="preserve"> </w:t>
      </w:r>
      <w:r w:rsidR="000E6597">
        <w:t>In some circumstances</w:t>
      </w:r>
      <w:r w:rsidR="00243EA3">
        <w:t xml:space="preserve"> you can ask us to restrict the ways in which we use your personal data.</w:t>
      </w:r>
    </w:p>
    <w:p w14:paraId="7A0C7E3C" w14:textId="734D070C" w:rsidR="008D70B6" w:rsidRDefault="008D70B6" w:rsidP="0079456D">
      <w:pPr>
        <w:pStyle w:val="ListParagraph"/>
        <w:numPr>
          <w:ilvl w:val="0"/>
          <w:numId w:val="23"/>
        </w:numPr>
        <w:ind w:left="714" w:hanging="357"/>
        <w:contextualSpacing w:val="0"/>
        <w:jc w:val="both"/>
      </w:pPr>
      <w:r w:rsidRPr="0079456D">
        <w:rPr>
          <w:b/>
        </w:rPr>
        <w:t>Portability:</w:t>
      </w:r>
      <w:r>
        <w:t xml:space="preserve"> </w:t>
      </w:r>
      <w:r w:rsidR="000E6597">
        <w:t>You have the right to receive some limited kinds of information in a portable format. Please note that this does not apply to the information on your credit report.</w:t>
      </w:r>
    </w:p>
    <w:p w14:paraId="5084C633" w14:textId="1823F298" w:rsidR="000E6597" w:rsidRDefault="000E6597" w:rsidP="000E6597">
      <w:pPr>
        <w:jc w:val="both"/>
      </w:pPr>
      <w:r>
        <w:t xml:space="preserve">Some special rules apply when you make a request about information on your credit report; please refer to </w:t>
      </w:r>
      <w:hyperlink r:id="rId16" w:history="1">
        <w:r w:rsidRPr="008371B5">
          <w:rPr>
            <w:rStyle w:val="Hyperlink"/>
          </w:rPr>
          <w:t>www.callcredit.co.uk/crain</w:t>
        </w:r>
      </w:hyperlink>
      <w:r>
        <w:t xml:space="preserve"> to find out more.</w:t>
      </w:r>
    </w:p>
    <w:p w14:paraId="65D44CDA" w14:textId="0E5DAC3B" w:rsidR="003A3092" w:rsidRDefault="000E6597" w:rsidP="00FD3DDC">
      <w:pPr>
        <w:jc w:val="both"/>
        <w:rPr>
          <w:b/>
        </w:rPr>
      </w:pPr>
      <w:r>
        <w:rPr>
          <w:b/>
        </w:rPr>
        <w:t>10</w:t>
      </w:r>
      <w:r w:rsidR="005624AF">
        <w:rPr>
          <w:b/>
        </w:rPr>
        <w:t xml:space="preserve">. </w:t>
      </w:r>
      <w:r w:rsidR="003A3092">
        <w:rPr>
          <w:b/>
        </w:rPr>
        <w:t xml:space="preserve">WHO </w:t>
      </w:r>
      <w:r w:rsidR="006F06BE">
        <w:rPr>
          <w:b/>
        </w:rPr>
        <w:t>YOU</w:t>
      </w:r>
      <w:r w:rsidR="003A3092">
        <w:rPr>
          <w:b/>
        </w:rPr>
        <w:t xml:space="preserve"> </w:t>
      </w:r>
      <w:r>
        <w:rPr>
          <w:b/>
        </w:rPr>
        <w:t xml:space="preserve">CAN </w:t>
      </w:r>
      <w:r w:rsidR="003A3092">
        <w:rPr>
          <w:b/>
        </w:rPr>
        <w:t xml:space="preserve">COMPLAIN TO IF </w:t>
      </w:r>
      <w:r w:rsidR="006F06BE">
        <w:rPr>
          <w:b/>
        </w:rPr>
        <w:t>YOU ARE</w:t>
      </w:r>
      <w:r w:rsidR="003A3092">
        <w:rPr>
          <w:b/>
        </w:rPr>
        <w:t xml:space="preserve"> UNHAPPY ABOUT THE USE OF </w:t>
      </w:r>
      <w:r w:rsidR="006F06BE">
        <w:rPr>
          <w:b/>
        </w:rPr>
        <w:t>YOUR</w:t>
      </w:r>
      <w:r>
        <w:rPr>
          <w:b/>
        </w:rPr>
        <w:t xml:space="preserve"> PERSONAL DATA</w:t>
      </w:r>
    </w:p>
    <w:p w14:paraId="1C9530D9" w14:textId="3F3D339A" w:rsidR="003A3092" w:rsidRDefault="009203F8" w:rsidP="00FD3DDC">
      <w:pPr>
        <w:jc w:val="both"/>
      </w:pPr>
      <w:r>
        <w:t>We</w:t>
      </w:r>
      <w:r w:rsidR="003A3092">
        <w:t xml:space="preserve"> </w:t>
      </w:r>
      <w:r w:rsidR="006157D1">
        <w:t>tr</w:t>
      </w:r>
      <w:r>
        <w:t>y</w:t>
      </w:r>
      <w:r w:rsidR="006157D1">
        <w:t xml:space="preserve"> </w:t>
      </w:r>
      <w:r w:rsidR="003A3092" w:rsidRPr="003A3092">
        <w:t xml:space="preserve">to ensure that </w:t>
      </w:r>
      <w:r>
        <w:t>we</w:t>
      </w:r>
      <w:r w:rsidR="003A3092" w:rsidRPr="003A3092">
        <w:t xml:space="preserve"> deliver the best levels of customer </w:t>
      </w:r>
      <w:r w:rsidR="006157D1">
        <w:t xml:space="preserve">service but </w:t>
      </w:r>
      <w:r w:rsidR="003A3092" w:rsidRPr="003A3092">
        <w:t xml:space="preserve">if you are not happy you should </w:t>
      </w:r>
      <w:r w:rsidR="00482674">
        <w:t xml:space="preserve">make contact so that </w:t>
      </w:r>
      <w:r>
        <w:t>we</w:t>
      </w:r>
      <w:r w:rsidR="00482674">
        <w:t xml:space="preserve"> can investigate your concerns</w:t>
      </w:r>
      <w:r w:rsidR="003A3092" w:rsidRPr="003A3092">
        <w:t>.</w:t>
      </w:r>
      <w:r w:rsidR="003A3092">
        <w:t xml:space="preserve"> </w:t>
      </w:r>
      <w:r w:rsidR="00182362">
        <w:t xml:space="preserve">Please contact us </w:t>
      </w:r>
      <w:r w:rsidR="00B6454C">
        <w:t xml:space="preserve">by sending an email to </w:t>
      </w:r>
      <w:hyperlink r:id="rId17" w:history="1">
        <w:r w:rsidR="00436136" w:rsidRPr="005458AA">
          <w:rPr>
            <w:rStyle w:val="Hyperlink"/>
          </w:rPr>
          <w:t>customer.relations@callcreditgroup.com</w:t>
        </w:r>
      </w:hyperlink>
      <w:r w:rsidR="00B6454C">
        <w:t>.</w:t>
      </w:r>
    </w:p>
    <w:p w14:paraId="36891313" w14:textId="5EED72EA" w:rsidR="009D56BB" w:rsidRDefault="009D56BB" w:rsidP="00FD3DDC">
      <w:pPr>
        <w:jc w:val="both"/>
      </w:pPr>
      <w:r w:rsidRPr="009D56BB">
        <w:t xml:space="preserve">From 25 May 2018 you can also contact our Data Protection Officer at </w:t>
      </w:r>
      <w:hyperlink r:id="rId18" w:history="1">
        <w:r w:rsidRPr="009D56BB">
          <w:rPr>
            <w:rStyle w:val="Hyperlink"/>
          </w:rPr>
          <w:t>dpo@callcreditgroup.com</w:t>
        </w:r>
      </w:hyperlink>
      <w:r w:rsidRPr="009D56BB">
        <w:t>.</w:t>
      </w:r>
    </w:p>
    <w:p w14:paraId="5C844B7A" w14:textId="1481CADF" w:rsidR="00D96F03" w:rsidRDefault="003A3092" w:rsidP="00482674">
      <w:pPr>
        <w:jc w:val="both"/>
      </w:pPr>
      <w:r>
        <w:t>You also have the right to lodge a complaint with the Information Commissioner’s Office (</w:t>
      </w:r>
      <w:r w:rsidRPr="006F06BE">
        <w:rPr>
          <w:b/>
        </w:rPr>
        <w:t>ICO</w:t>
      </w:r>
      <w:r>
        <w:t xml:space="preserve">), which is the body that regulates the handling of </w:t>
      </w:r>
      <w:r w:rsidR="0070336B">
        <w:t>personal data</w:t>
      </w:r>
      <w:r>
        <w:t xml:space="preserve"> in the United Kingdom. You can do this online through the ICO’s website at </w:t>
      </w:r>
      <w:hyperlink r:id="rId19" w:history="1">
        <w:r w:rsidRPr="00D822DF">
          <w:rPr>
            <w:rStyle w:val="Hyperlink"/>
          </w:rPr>
          <w:t>www.ico.org.uk</w:t>
        </w:r>
      </w:hyperlink>
      <w:r>
        <w:t>, by telephone on 0303 123 1113, or by writing to them at Information Commissioner’s Office, Wycliffe House, Water Lane, Wilmslow, SK9 5AF.</w:t>
      </w:r>
    </w:p>
    <w:sectPr w:rsidR="00D96F03" w:rsidSect="00182362">
      <w:headerReference w:type="default" r:id="rId2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8F21A" w14:textId="77777777" w:rsidR="0079456D" w:rsidRDefault="0079456D" w:rsidP="00A17FE3">
      <w:pPr>
        <w:spacing w:after="0" w:line="240" w:lineRule="auto"/>
      </w:pPr>
      <w:r>
        <w:separator/>
      </w:r>
    </w:p>
  </w:endnote>
  <w:endnote w:type="continuationSeparator" w:id="0">
    <w:p w14:paraId="4EF28591" w14:textId="77777777" w:rsidR="0079456D" w:rsidRDefault="0079456D" w:rsidP="00A17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D3FC8" w14:textId="77777777" w:rsidR="0079456D" w:rsidRDefault="0079456D" w:rsidP="00A17FE3">
      <w:pPr>
        <w:spacing w:after="0" w:line="240" w:lineRule="auto"/>
      </w:pPr>
      <w:r>
        <w:separator/>
      </w:r>
    </w:p>
  </w:footnote>
  <w:footnote w:type="continuationSeparator" w:id="0">
    <w:p w14:paraId="1E2BA316" w14:textId="77777777" w:rsidR="0079456D" w:rsidRDefault="0079456D" w:rsidP="00A17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39A9F" w14:textId="62C69F3F" w:rsidR="0079456D" w:rsidRDefault="0079456D" w:rsidP="0018236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C24B9" w14:textId="4C978A77" w:rsidR="0079456D" w:rsidRDefault="00A53B84" w:rsidP="00A53B84">
    <w:pPr>
      <w:pStyle w:val="Header"/>
    </w:pPr>
    <w:r w:rsidRPr="0046685F">
      <w:rPr>
        <w:noProof/>
        <w:lang w:eastAsia="en-GB"/>
      </w:rPr>
      <w:drawing>
        <wp:inline distT="0" distB="0" distL="0" distR="0" wp14:anchorId="6CA7DACF" wp14:editId="7E822065">
          <wp:extent cx="1817370" cy="499110"/>
          <wp:effectExtent l="0" t="0" r="0" b="0"/>
          <wp:docPr id="13" name="Picture 13" descr="CC_Primary 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_Primary 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7370" cy="4991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739"/>
    <w:multiLevelType w:val="hybridMultilevel"/>
    <w:tmpl w:val="4094C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F301A"/>
    <w:multiLevelType w:val="hybridMultilevel"/>
    <w:tmpl w:val="8C3AE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B2178"/>
    <w:multiLevelType w:val="hybridMultilevel"/>
    <w:tmpl w:val="6C80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E496E"/>
    <w:multiLevelType w:val="hybridMultilevel"/>
    <w:tmpl w:val="96ACB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C0EB9"/>
    <w:multiLevelType w:val="hybridMultilevel"/>
    <w:tmpl w:val="8C587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D5131"/>
    <w:multiLevelType w:val="hybridMultilevel"/>
    <w:tmpl w:val="F616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21C7B"/>
    <w:multiLevelType w:val="hybridMultilevel"/>
    <w:tmpl w:val="A6F2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40A29"/>
    <w:multiLevelType w:val="hybridMultilevel"/>
    <w:tmpl w:val="0638E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005DF"/>
    <w:multiLevelType w:val="hybridMultilevel"/>
    <w:tmpl w:val="D924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573AD"/>
    <w:multiLevelType w:val="hybridMultilevel"/>
    <w:tmpl w:val="00EE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B77C8"/>
    <w:multiLevelType w:val="hybridMultilevel"/>
    <w:tmpl w:val="F4BC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269A9"/>
    <w:multiLevelType w:val="hybridMultilevel"/>
    <w:tmpl w:val="A63C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45030D"/>
    <w:multiLevelType w:val="hybridMultilevel"/>
    <w:tmpl w:val="7302B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60841"/>
    <w:multiLevelType w:val="hybridMultilevel"/>
    <w:tmpl w:val="F396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29057B"/>
    <w:multiLevelType w:val="hybridMultilevel"/>
    <w:tmpl w:val="BE7E6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A67B5"/>
    <w:multiLevelType w:val="hybridMultilevel"/>
    <w:tmpl w:val="731A2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C56AD3"/>
    <w:multiLevelType w:val="hybridMultilevel"/>
    <w:tmpl w:val="EA86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A182E"/>
    <w:multiLevelType w:val="hybridMultilevel"/>
    <w:tmpl w:val="E21CD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ED7166"/>
    <w:multiLevelType w:val="hybridMultilevel"/>
    <w:tmpl w:val="3894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D5277D"/>
    <w:multiLevelType w:val="hybridMultilevel"/>
    <w:tmpl w:val="B9AA4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C37FE9"/>
    <w:multiLevelType w:val="hybridMultilevel"/>
    <w:tmpl w:val="C584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7B6F3C"/>
    <w:multiLevelType w:val="hybridMultilevel"/>
    <w:tmpl w:val="428A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E07311"/>
    <w:multiLevelType w:val="hybridMultilevel"/>
    <w:tmpl w:val="277C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760B47"/>
    <w:multiLevelType w:val="hybridMultilevel"/>
    <w:tmpl w:val="C93A5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CA3CD2"/>
    <w:multiLevelType w:val="hybridMultilevel"/>
    <w:tmpl w:val="D0D64FFC"/>
    <w:lvl w:ilvl="0" w:tplc="68CE0A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C8214A"/>
    <w:multiLevelType w:val="hybridMultilevel"/>
    <w:tmpl w:val="898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923C91"/>
    <w:multiLevelType w:val="hybridMultilevel"/>
    <w:tmpl w:val="76B8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1"/>
  </w:num>
  <w:num w:numId="4">
    <w:abstractNumId w:val="6"/>
  </w:num>
  <w:num w:numId="5">
    <w:abstractNumId w:val="25"/>
  </w:num>
  <w:num w:numId="6">
    <w:abstractNumId w:val="18"/>
  </w:num>
  <w:num w:numId="7">
    <w:abstractNumId w:val="24"/>
  </w:num>
  <w:num w:numId="8">
    <w:abstractNumId w:val="1"/>
  </w:num>
  <w:num w:numId="9">
    <w:abstractNumId w:val="2"/>
  </w:num>
  <w:num w:numId="10">
    <w:abstractNumId w:val="22"/>
  </w:num>
  <w:num w:numId="11">
    <w:abstractNumId w:val="10"/>
  </w:num>
  <w:num w:numId="12">
    <w:abstractNumId w:val="26"/>
  </w:num>
  <w:num w:numId="13">
    <w:abstractNumId w:val="23"/>
  </w:num>
  <w:num w:numId="14">
    <w:abstractNumId w:val="17"/>
  </w:num>
  <w:num w:numId="15">
    <w:abstractNumId w:val="9"/>
  </w:num>
  <w:num w:numId="16">
    <w:abstractNumId w:val="13"/>
  </w:num>
  <w:num w:numId="17">
    <w:abstractNumId w:val="5"/>
  </w:num>
  <w:num w:numId="18">
    <w:abstractNumId w:val="3"/>
  </w:num>
  <w:num w:numId="19">
    <w:abstractNumId w:val="14"/>
  </w:num>
  <w:num w:numId="20">
    <w:abstractNumId w:val="7"/>
  </w:num>
  <w:num w:numId="21">
    <w:abstractNumId w:val="15"/>
  </w:num>
  <w:num w:numId="22">
    <w:abstractNumId w:val="16"/>
  </w:num>
  <w:num w:numId="23">
    <w:abstractNumId w:val="8"/>
  </w:num>
  <w:num w:numId="24">
    <w:abstractNumId w:val="20"/>
  </w:num>
  <w:num w:numId="25">
    <w:abstractNumId w:val="4"/>
  </w:num>
  <w:num w:numId="26">
    <w:abstractNumId w:val="1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DDC"/>
    <w:rsid w:val="000052C6"/>
    <w:rsid w:val="00006C86"/>
    <w:rsid w:val="00011A3A"/>
    <w:rsid w:val="00014570"/>
    <w:rsid w:val="000151D2"/>
    <w:rsid w:val="00024630"/>
    <w:rsid w:val="000267EF"/>
    <w:rsid w:val="000315FD"/>
    <w:rsid w:val="0003165E"/>
    <w:rsid w:val="00032F7B"/>
    <w:rsid w:val="00033894"/>
    <w:rsid w:val="000356CD"/>
    <w:rsid w:val="00035DEE"/>
    <w:rsid w:val="00036493"/>
    <w:rsid w:val="00040FC7"/>
    <w:rsid w:val="00041A2F"/>
    <w:rsid w:val="00043EE5"/>
    <w:rsid w:val="00046DE1"/>
    <w:rsid w:val="00047DBF"/>
    <w:rsid w:val="00050C69"/>
    <w:rsid w:val="000522BD"/>
    <w:rsid w:val="0005310A"/>
    <w:rsid w:val="00054856"/>
    <w:rsid w:val="00055ADE"/>
    <w:rsid w:val="00057B2B"/>
    <w:rsid w:val="00060C1C"/>
    <w:rsid w:val="00064409"/>
    <w:rsid w:val="0007069A"/>
    <w:rsid w:val="0007180B"/>
    <w:rsid w:val="00071BF5"/>
    <w:rsid w:val="00071FB7"/>
    <w:rsid w:val="0007571B"/>
    <w:rsid w:val="000820CE"/>
    <w:rsid w:val="0008389D"/>
    <w:rsid w:val="000947FD"/>
    <w:rsid w:val="000A0428"/>
    <w:rsid w:val="000A48D0"/>
    <w:rsid w:val="000A6596"/>
    <w:rsid w:val="000A7431"/>
    <w:rsid w:val="000B429F"/>
    <w:rsid w:val="000C1675"/>
    <w:rsid w:val="000C2406"/>
    <w:rsid w:val="000D030E"/>
    <w:rsid w:val="000D0DB1"/>
    <w:rsid w:val="000D4A06"/>
    <w:rsid w:val="000D6980"/>
    <w:rsid w:val="000E324B"/>
    <w:rsid w:val="000E33DB"/>
    <w:rsid w:val="000E3F4A"/>
    <w:rsid w:val="000E43C0"/>
    <w:rsid w:val="000E6597"/>
    <w:rsid w:val="000F6611"/>
    <w:rsid w:val="0010412A"/>
    <w:rsid w:val="001074BD"/>
    <w:rsid w:val="00107DAF"/>
    <w:rsid w:val="0011036E"/>
    <w:rsid w:val="0011212D"/>
    <w:rsid w:val="001123C1"/>
    <w:rsid w:val="0011690A"/>
    <w:rsid w:val="00120C52"/>
    <w:rsid w:val="00121E54"/>
    <w:rsid w:val="00122BD6"/>
    <w:rsid w:val="0012560C"/>
    <w:rsid w:val="00135FA8"/>
    <w:rsid w:val="00140C1C"/>
    <w:rsid w:val="00141CAF"/>
    <w:rsid w:val="00145FF1"/>
    <w:rsid w:val="00150D84"/>
    <w:rsid w:val="001633EF"/>
    <w:rsid w:val="00182362"/>
    <w:rsid w:val="00182539"/>
    <w:rsid w:val="00182FDD"/>
    <w:rsid w:val="00187A77"/>
    <w:rsid w:val="00187DEF"/>
    <w:rsid w:val="00191512"/>
    <w:rsid w:val="0019234A"/>
    <w:rsid w:val="00192E5F"/>
    <w:rsid w:val="001A760B"/>
    <w:rsid w:val="001B076A"/>
    <w:rsid w:val="001B09B8"/>
    <w:rsid w:val="001C74F2"/>
    <w:rsid w:val="001D525B"/>
    <w:rsid w:val="001D53B4"/>
    <w:rsid w:val="001D5735"/>
    <w:rsid w:val="001D57B4"/>
    <w:rsid w:val="001D6C34"/>
    <w:rsid w:val="001E121B"/>
    <w:rsid w:val="001E13E5"/>
    <w:rsid w:val="001E210D"/>
    <w:rsid w:val="001E2321"/>
    <w:rsid w:val="001E6A7A"/>
    <w:rsid w:val="001F00FD"/>
    <w:rsid w:val="001F1F72"/>
    <w:rsid w:val="001F229D"/>
    <w:rsid w:val="001F2D42"/>
    <w:rsid w:val="001F4378"/>
    <w:rsid w:val="001F4EB3"/>
    <w:rsid w:val="00201986"/>
    <w:rsid w:val="00203BB1"/>
    <w:rsid w:val="00204FB3"/>
    <w:rsid w:val="002067BE"/>
    <w:rsid w:val="00211A44"/>
    <w:rsid w:val="00212BE6"/>
    <w:rsid w:val="002176A7"/>
    <w:rsid w:val="00221D0E"/>
    <w:rsid w:val="00222727"/>
    <w:rsid w:val="00223397"/>
    <w:rsid w:val="00224794"/>
    <w:rsid w:val="00227540"/>
    <w:rsid w:val="002278AA"/>
    <w:rsid w:val="00227D33"/>
    <w:rsid w:val="00231B58"/>
    <w:rsid w:val="00232E1B"/>
    <w:rsid w:val="002367D5"/>
    <w:rsid w:val="00240490"/>
    <w:rsid w:val="00243EA3"/>
    <w:rsid w:val="00251D5C"/>
    <w:rsid w:val="00256902"/>
    <w:rsid w:val="00257B8F"/>
    <w:rsid w:val="00266427"/>
    <w:rsid w:val="00266665"/>
    <w:rsid w:val="00271DAC"/>
    <w:rsid w:val="00274EE5"/>
    <w:rsid w:val="0028228C"/>
    <w:rsid w:val="002844EF"/>
    <w:rsid w:val="0028707F"/>
    <w:rsid w:val="002917ED"/>
    <w:rsid w:val="00291CB9"/>
    <w:rsid w:val="002931C7"/>
    <w:rsid w:val="00295DE7"/>
    <w:rsid w:val="002A01E7"/>
    <w:rsid w:val="002A1BD7"/>
    <w:rsid w:val="002A20EA"/>
    <w:rsid w:val="002A4969"/>
    <w:rsid w:val="002B1EBF"/>
    <w:rsid w:val="002C5710"/>
    <w:rsid w:val="002C780B"/>
    <w:rsid w:val="002D0BF8"/>
    <w:rsid w:val="002D77FA"/>
    <w:rsid w:val="002E0106"/>
    <w:rsid w:val="002E4239"/>
    <w:rsid w:val="002E6A9D"/>
    <w:rsid w:val="002E6B9F"/>
    <w:rsid w:val="002E7171"/>
    <w:rsid w:val="002F0F61"/>
    <w:rsid w:val="002F2AB6"/>
    <w:rsid w:val="002F707C"/>
    <w:rsid w:val="00300600"/>
    <w:rsid w:val="0030177C"/>
    <w:rsid w:val="00303639"/>
    <w:rsid w:val="00305DF8"/>
    <w:rsid w:val="0030788F"/>
    <w:rsid w:val="00311631"/>
    <w:rsid w:val="00312DAB"/>
    <w:rsid w:val="003131DE"/>
    <w:rsid w:val="00313EA7"/>
    <w:rsid w:val="00314AC6"/>
    <w:rsid w:val="0031624F"/>
    <w:rsid w:val="0031682C"/>
    <w:rsid w:val="0031767A"/>
    <w:rsid w:val="00321413"/>
    <w:rsid w:val="00323533"/>
    <w:rsid w:val="00323923"/>
    <w:rsid w:val="00324457"/>
    <w:rsid w:val="00325E7F"/>
    <w:rsid w:val="003272A6"/>
    <w:rsid w:val="00327ECD"/>
    <w:rsid w:val="00330F69"/>
    <w:rsid w:val="003332D8"/>
    <w:rsid w:val="00336BAD"/>
    <w:rsid w:val="00350C81"/>
    <w:rsid w:val="003519F0"/>
    <w:rsid w:val="00351AB7"/>
    <w:rsid w:val="003523B5"/>
    <w:rsid w:val="00356251"/>
    <w:rsid w:val="003563A0"/>
    <w:rsid w:val="0035687C"/>
    <w:rsid w:val="00365381"/>
    <w:rsid w:val="00372397"/>
    <w:rsid w:val="00372455"/>
    <w:rsid w:val="00373B0C"/>
    <w:rsid w:val="003803C3"/>
    <w:rsid w:val="003874A8"/>
    <w:rsid w:val="003916ED"/>
    <w:rsid w:val="003948F6"/>
    <w:rsid w:val="00394ED0"/>
    <w:rsid w:val="003959D2"/>
    <w:rsid w:val="00396F73"/>
    <w:rsid w:val="00397178"/>
    <w:rsid w:val="003A105E"/>
    <w:rsid w:val="003A277C"/>
    <w:rsid w:val="003A3092"/>
    <w:rsid w:val="003A5C70"/>
    <w:rsid w:val="003B04B9"/>
    <w:rsid w:val="003B11F6"/>
    <w:rsid w:val="003B2756"/>
    <w:rsid w:val="003B2C41"/>
    <w:rsid w:val="003B45A3"/>
    <w:rsid w:val="003B6474"/>
    <w:rsid w:val="003C09CE"/>
    <w:rsid w:val="003C1FF4"/>
    <w:rsid w:val="003C234D"/>
    <w:rsid w:val="003C32E9"/>
    <w:rsid w:val="003C4F5F"/>
    <w:rsid w:val="003C69D4"/>
    <w:rsid w:val="003C7EAD"/>
    <w:rsid w:val="003D000F"/>
    <w:rsid w:val="003D061E"/>
    <w:rsid w:val="003D4BA6"/>
    <w:rsid w:val="003D65B7"/>
    <w:rsid w:val="003D716B"/>
    <w:rsid w:val="003E02BF"/>
    <w:rsid w:val="003E06B6"/>
    <w:rsid w:val="003E418A"/>
    <w:rsid w:val="003E6F3D"/>
    <w:rsid w:val="003F47EE"/>
    <w:rsid w:val="003F4A49"/>
    <w:rsid w:val="003F7321"/>
    <w:rsid w:val="004021D6"/>
    <w:rsid w:val="004028D2"/>
    <w:rsid w:val="00404B19"/>
    <w:rsid w:val="0040638F"/>
    <w:rsid w:val="004078CA"/>
    <w:rsid w:val="0041011E"/>
    <w:rsid w:val="00412884"/>
    <w:rsid w:val="00413C3A"/>
    <w:rsid w:val="00420235"/>
    <w:rsid w:val="004209E0"/>
    <w:rsid w:val="0042134F"/>
    <w:rsid w:val="00425940"/>
    <w:rsid w:val="00425CB4"/>
    <w:rsid w:val="00427EBC"/>
    <w:rsid w:val="0043557A"/>
    <w:rsid w:val="00436136"/>
    <w:rsid w:val="0043776E"/>
    <w:rsid w:val="00437AA9"/>
    <w:rsid w:val="004425A6"/>
    <w:rsid w:val="00442FE1"/>
    <w:rsid w:val="0044327C"/>
    <w:rsid w:val="004433BB"/>
    <w:rsid w:val="00443426"/>
    <w:rsid w:val="00443436"/>
    <w:rsid w:val="00443937"/>
    <w:rsid w:val="0044709A"/>
    <w:rsid w:val="00452F52"/>
    <w:rsid w:val="00454C5F"/>
    <w:rsid w:val="00454F84"/>
    <w:rsid w:val="004552D5"/>
    <w:rsid w:val="00455C64"/>
    <w:rsid w:val="00455E0C"/>
    <w:rsid w:val="00455E7E"/>
    <w:rsid w:val="00462029"/>
    <w:rsid w:val="004621C9"/>
    <w:rsid w:val="00464C99"/>
    <w:rsid w:val="00470FB7"/>
    <w:rsid w:val="00471C9A"/>
    <w:rsid w:val="00477638"/>
    <w:rsid w:val="00480BCA"/>
    <w:rsid w:val="00480D61"/>
    <w:rsid w:val="0048151D"/>
    <w:rsid w:val="00482674"/>
    <w:rsid w:val="00483E6F"/>
    <w:rsid w:val="004841AA"/>
    <w:rsid w:val="004845DA"/>
    <w:rsid w:val="0049016C"/>
    <w:rsid w:val="00494A63"/>
    <w:rsid w:val="00496ADB"/>
    <w:rsid w:val="004A3011"/>
    <w:rsid w:val="004A355E"/>
    <w:rsid w:val="004A67EA"/>
    <w:rsid w:val="004B0BE7"/>
    <w:rsid w:val="004B6026"/>
    <w:rsid w:val="004C2E9D"/>
    <w:rsid w:val="004C551F"/>
    <w:rsid w:val="004C7D28"/>
    <w:rsid w:val="004E2A62"/>
    <w:rsid w:val="004E4907"/>
    <w:rsid w:val="004E55C7"/>
    <w:rsid w:val="004E7060"/>
    <w:rsid w:val="004E7C1B"/>
    <w:rsid w:val="004F0289"/>
    <w:rsid w:val="004F04A7"/>
    <w:rsid w:val="004F2CC2"/>
    <w:rsid w:val="004F7E19"/>
    <w:rsid w:val="005054AA"/>
    <w:rsid w:val="00511BC5"/>
    <w:rsid w:val="00513BF7"/>
    <w:rsid w:val="00513F8E"/>
    <w:rsid w:val="0051460A"/>
    <w:rsid w:val="00520548"/>
    <w:rsid w:val="00520582"/>
    <w:rsid w:val="00522115"/>
    <w:rsid w:val="00527239"/>
    <w:rsid w:val="005306C2"/>
    <w:rsid w:val="005325E0"/>
    <w:rsid w:val="005337EC"/>
    <w:rsid w:val="00537C52"/>
    <w:rsid w:val="0054170B"/>
    <w:rsid w:val="00544B47"/>
    <w:rsid w:val="00545224"/>
    <w:rsid w:val="00546B23"/>
    <w:rsid w:val="0054795A"/>
    <w:rsid w:val="00556D9C"/>
    <w:rsid w:val="00557342"/>
    <w:rsid w:val="005618F6"/>
    <w:rsid w:val="005624AF"/>
    <w:rsid w:val="0056667C"/>
    <w:rsid w:val="00567183"/>
    <w:rsid w:val="00572F11"/>
    <w:rsid w:val="00574599"/>
    <w:rsid w:val="0057685E"/>
    <w:rsid w:val="005834B2"/>
    <w:rsid w:val="00584999"/>
    <w:rsid w:val="00593DFC"/>
    <w:rsid w:val="005A0D90"/>
    <w:rsid w:val="005B3B6C"/>
    <w:rsid w:val="005B5540"/>
    <w:rsid w:val="005C0641"/>
    <w:rsid w:val="005C07CB"/>
    <w:rsid w:val="005C17C5"/>
    <w:rsid w:val="005C2B37"/>
    <w:rsid w:val="005D0403"/>
    <w:rsid w:val="005D2EDC"/>
    <w:rsid w:val="005D45CA"/>
    <w:rsid w:val="005D606E"/>
    <w:rsid w:val="005D62DA"/>
    <w:rsid w:val="005D6F96"/>
    <w:rsid w:val="005D7218"/>
    <w:rsid w:val="005E097A"/>
    <w:rsid w:val="005E3574"/>
    <w:rsid w:val="005E424B"/>
    <w:rsid w:val="005E4536"/>
    <w:rsid w:val="005E457B"/>
    <w:rsid w:val="005E6CE0"/>
    <w:rsid w:val="005E7663"/>
    <w:rsid w:val="005E77D2"/>
    <w:rsid w:val="005F21D0"/>
    <w:rsid w:val="005F2EF6"/>
    <w:rsid w:val="005F70C3"/>
    <w:rsid w:val="00602306"/>
    <w:rsid w:val="00604E1C"/>
    <w:rsid w:val="00605292"/>
    <w:rsid w:val="006157D1"/>
    <w:rsid w:val="006162BB"/>
    <w:rsid w:val="00616314"/>
    <w:rsid w:val="00621CF1"/>
    <w:rsid w:val="006236A1"/>
    <w:rsid w:val="0062443F"/>
    <w:rsid w:val="00625129"/>
    <w:rsid w:val="0063274B"/>
    <w:rsid w:val="006341D3"/>
    <w:rsid w:val="006354BA"/>
    <w:rsid w:val="00640604"/>
    <w:rsid w:val="006409B4"/>
    <w:rsid w:val="0064213D"/>
    <w:rsid w:val="006422FF"/>
    <w:rsid w:val="00642AC8"/>
    <w:rsid w:val="00642C6D"/>
    <w:rsid w:val="006447BA"/>
    <w:rsid w:val="00653344"/>
    <w:rsid w:val="006533C6"/>
    <w:rsid w:val="0066218E"/>
    <w:rsid w:val="006624B6"/>
    <w:rsid w:val="00663E2D"/>
    <w:rsid w:val="00664CF1"/>
    <w:rsid w:val="006654C9"/>
    <w:rsid w:val="006666E5"/>
    <w:rsid w:val="006735F2"/>
    <w:rsid w:val="00674867"/>
    <w:rsid w:val="00675F96"/>
    <w:rsid w:val="00677A40"/>
    <w:rsid w:val="00677EE5"/>
    <w:rsid w:val="00681BBB"/>
    <w:rsid w:val="00683F34"/>
    <w:rsid w:val="006846B4"/>
    <w:rsid w:val="00685F2B"/>
    <w:rsid w:val="0068714E"/>
    <w:rsid w:val="00687276"/>
    <w:rsid w:val="00687590"/>
    <w:rsid w:val="0069081A"/>
    <w:rsid w:val="00690B83"/>
    <w:rsid w:val="00692430"/>
    <w:rsid w:val="00693930"/>
    <w:rsid w:val="006946D8"/>
    <w:rsid w:val="00695039"/>
    <w:rsid w:val="00695268"/>
    <w:rsid w:val="006A05FD"/>
    <w:rsid w:val="006A3C2D"/>
    <w:rsid w:val="006A42DD"/>
    <w:rsid w:val="006A7A36"/>
    <w:rsid w:val="006B3F0E"/>
    <w:rsid w:val="006C5F80"/>
    <w:rsid w:val="006D169B"/>
    <w:rsid w:val="006D255B"/>
    <w:rsid w:val="006D2884"/>
    <w:rsid w:val="006D2E73"/>
    <w:rsid w:val="006D53E8"/>
    <w:rsid w:val="006D6C5C"/>
    <w:rsid w:val="006E53FB"/>
    <w:rsid w:val="006F06BE"/>
    <w:rsid w:val="006F07E0"/>
    <w:rsid w:val="006F2969"/>
    <w:rsid w:val="006F35B7"/>
    <w:rsid w:val="006F4545"/>
    <w:rsid w:val="007011BD"/>
    <w:rsid w:val="0070336B"/>
    <w:rsid w:val="007037F5"/>
    <w:rsid w:val="00703A14"/>
    <w:rsid w:val="00706A46"/>
    <w:rsid w:val="00706A7E"/>
    <w:rsid w:val="00707F20"/>
    <w:rsid w:val="007139AF"/>
    <w:rsid w:val="00720734"/>
    <w:rsid w:val="007213DE"/>
    <w:rsid w:val="007215F6"/>
    <w:rsid w:val="00723120"/>
    <w:rsid w:val="00726207"/>
    <w:rsid w:val="00737CB8"/>
    <w:rsid w:val="00742F95"/>
    <w:rsid w:val="0074365D"/>
    <w:rsid w:val="007500DC"/>
    <w:rsid w:val="007501D7"/>
    <w:rsid w:val="00750481"/>
    <w:rsid w:val="00752434"/>
    <w:rsid w:val="00754C21"/>
    <w:rsid w:val="007611BD"/>
    <w:rsid w:val="00762143"/>
    <w:rsid w:val="00762B11"/>
    <w:rsid w:val="00767867"/>
    <w:rsid w:val="0077167F"/>
    <w:rsid w:val="00774F10"/>
    <w:rsid w:val="00777742"/>
    <w:rsid w:val="007837F5"/>
    <w:rsid w:val="0079210E"/>
    <w:rsid w:val="00793930"/>
    <w:rsid w:val="007940E2"/>
    <w:rsid w:val="0079456D"/>
    <w:rsid w:val="007951F6"/>
    <w:rsid w:val="007A03E5"/>
    <w:rsid w:val="007A2CEF"/>
    <w:rsid w:val="007A433D"/>
    <w:rsid w:val="007A5598"/>
    <w:rsid w:val="007A782A"/>
    <w:rsid w:val="007A7B04"/>
    <w:rsid w:val="007B220F"/>
    <w:rsid w:val="007B2DF1"/>
    <w:rsid w:val="007B4AEE"/>
    <w:rsid w:val="007C006F"/>
    <w:rsid w:val="007C255B"/>
    <w:rsid w:val="007C682F"/>
    <w:rsid w:val="007D0D55"/>
    <w:rsid w:val="007D1983"/>
    <w:rsid w:val="007E18D1"/>
    <w:rsid w:val="007E222D"/>
    <w:rsid w:val="007E2392"/>
    <w:rsid w:val="007E3D36"/>
    <w:rsid w:val="007E7BDD"/>
    <w:rsid w:val="007F3646"/>
    <w:rsid w:val="007F5765"/>
    <w:rsid w:val="008038E2"/>
    <w:rsid w:val="00807C07"/>
    <w:rsid w:val="008144B3"/>
    <w:rsid w:val="0082381D"/>
    <w:rsid w:val="008244A2"/>
    <w:rsid w:val="00825E73"/>
    <w:rsid w:val="008268F7"/>
    <w:rsid w:val="00830F9E"/>
    <w:rsid w:val="00836C13"/>
    <w:rsid w:val="00846201"/>
    <w:rsid w:val="00847CC7"/>
    <w:rsid w:val="008526DA"/>
    <w:rsid w:val="00852AEF"/>
    <w:rsid w:val="008533D3"/>
    <w:rsid w:val="00853D16"/>
    <w:rsid w:val="00854B66"/>
    <w:rsid w:val="008577D4"/>
    <w:rsid w:val="008578CD"/>
    <w:rsid w:val="00860472"/>
    <w:rsid w:val="00860CAC"/>
    <w:rsid w:val="00861AB1"/>
    <w:rsid w:val="00863DEF"/>
    <w:rsid w:val="008650D8"/>
    <w:rsid w:val="008703EC"/>
    <w:rsid w:val="008712E9"/>
    <w:rsid w:val="0087146C"/>
    <w:rsid w:val="00873510"/>
    <w:rsid w:val="008756FA"/>
    <w:rsid w:val="00875885"/>
    <w:rsid w:val="0087653C"/>
    <w:rsid w:val="00880D29"/>
    <w:rsid w:val="008823A0"/>
    <w:rsid w:val="0088292B"/>
    <w:rsid w:val="00887480"/>
    <w:rsid w:val="008900A1"/>
    <w:rsid w:val="008940C9"/>
    <w:rsid w:val="008A1F14"/>
    <w:rsid w:val="008A457C"/>
    <w:rsid w:val="008B5A73"/>
    <w:rsid w:val="008C4B3B"/>
    <w:rsid w:val="008D0201"/>
    <w:rsid w:val="008D6CB8"/>
    <w:rsid w:val="008D70B6"/>
    <w:rsid w:val="008D7C43"/>
    <w:rsid w:val="008E115C"/>
    <w:rsid w:val="008E7385"/>
    <w:rsid w:val="008E77EE"/>
    <w:rsid w:val="008E7A64"/>
    <w:rsid w:val="008F4481"/>
    <w:rsid w:val="00903C55"/>
    <w:rsid w:val="009047B0"/>
    <w:rsid w:val="0090539C"/>
    <w:rsid w:val="0090762D"/>
    <w:rsid w:val="00910539"/>
    <w:rsid w:val="0091083D"/>
    <w:rsid w:val="0091518E"/>
    <w:rsid w:val="00916EB3"/>
    <w:rsid w:val="009203F8"/>
    <w:rsid w:val="009224CB"/>
    <w:rsid w:val="0092453B"/>
    <w:rsid w:val="00925E8B"/>
    <w:rsid w:val="00927B10"/>
    <w:rsid w:val="00930288"/>
    <w:rsid w:val="009305AF"/>
    <w:rsid w:val="00933339"/>
    <w:rsid w:val="009372A7"/>
    <w:rsid w:val="00937798"/>
    <w:rsid w:val="00937D5B"/>
    <w:rsid w:val="00942447"/>
    <w:rsid w:val="0094485C"/>
    <w:rsid w:val="00945783"/>
    <w:rsid w:val="009457DE"/>
    <w:rsid w:val="00951CEF"/>
    <w:rsid w:val="0095281D"/>
    <w:rsid w:val="00960B7B"/>
    <w:rsid w:val="00962C05"/>
    <w:rsid w:val="009635D0"/>
    <w:rsid w:val="0096562D"/>
    <w:rsid w:val="00966173"/>
    <w:rsid w:val="0096620A"/>
    <w:rsid w:val="009668E5"/>
    <w:rsid w:val="009673BA"/>
    <w:rsid w:val="009749C4"/>
    <w:rsid w:val="0098005F"/>
    <w:rsid w:val="00980334"/>
    <w:rsid w:val="00980B1E"/>
    <w:rsid w:val="0098368E"/>
    <w:rsid w:val="00986B0E"/>
    <w:rsid w:val="00987D6D"/>
    <w:rsid w:val="00990D95"/>
    <w:rsid w:val="0099240B"/>
    <w:rsid w:val="009927BA"/>
    <w:rsid w:val="00994B69"/>
    <w:rsid w:val="009A2153"/>
    <w:rsid w:val="009A38AB"/>
    <w:rsid w:val="009A6A3A"/>
    <w:rsid w:val="009B0D0A"/>
    <w:rsid w:val="009B2F17"/>
    <w:rsid w:val="009B401E"/>
    <w:rsid w:val="009B7BBF"/>
    <w:rsid w:val="009C57AB"/>
    <w:rsid w:val="009C7ABB"/>
    <w:rsid w:val="009D02C0"/>
    <w:rsid w:val="009D051F"/>
    <w:rsid w:val="009D16A7"/>
    <w:rsid w:val="009D2433"/>
    <w:rsid w:val="009D391C"/>
    <w:rsid w:val="009D3AAE"/>
    <w:rsid w:val="009D483B"/>
    <w:rsid w:val="009D49AC"/>
    <w:rsid w:val="009D56BB"/>
    <w:rsid w:val="009D7228"/>
    <w:rsid w:val="009E014D"/>
    <w:rsid w:val="009E0667"/>
    <w:rsid w:val="009E0EE8"/>
    <w:rsid w:val="009E347B"/>
    <w:rsid w:val="009E3ED4"/>
    <w:rsid w:val="009E45EC"/>
    <w:rsid w:val="009E543E"/>
    <w:rsid w:val="009E5A19"/>
    <w:rsid w:val="009F0DCF"/>
    <w:rsid w:val="009F1BD6"/>
    <w:rsid w:val="009F1E5E"/>
    <w:rsid w:val="009F20A2"/>
    <w:rsid w:val="009F2235"/>
    <w:rsid w:val="009F2316"/>
    <w:rsid w:val="009F2ABE"/>
    <w:rsid w:val="009F414A"/>
    <w:rsid w:val="009F480B"/>
    <w:rsid w:val="009F5B04"/>
    <w:rsid w:val="009F615E"/>
    <w:rsid w:val="009F6AAC"/>
    <w:rsid w:val="009F6D7C"/>
    <w:rsid w:val="00A013FE"/>
    <w:rsid w:val="00A01A0D"/>
    <w:rsid w:val="00A03154"/>
    <w:rsid w:val="00A04150"/>
    <w:rsid w:val="00A06394"/>
    <w:rsid w:val="00A0731E"/>
    <w:rsid w:val="00A075C5"/>
    <w:rsid w:val="00A12143"/>
    <w:rsid w:val="00A12869"/>
    <w:rsid w:val="00A14916"/>
    <w:rsid w:val="00A15B39"/>
    <w:rsid w:val="00A1788F"/>
    <w:rsid w:val="00A17FE3"/>
    <w:rsid w:val="00A2248E"/>
    <w:rsid w:val="00A2370B"/>
    <w:rsid w:val="00A23B03"/>
    <w:rsid w:val="00A34E5F"/>
    <w:rsid w:val="00A3749E"/>
    <w:rsid w:val="00A40653"/>
    <w:rsid w:val="00A40F0C"/>
    <w:rsid w:val="00A431CA"/>
    <w:rsid w:val="00A4746E"/>
    <w:rsid w:val="00A4782E"/>
    <w:rsid w:val="00A53B84"/>
    <w:rsid w:val="00A53F45"/>
    <w:rsid w:val="00A55A14"/>
    <w:rsid w:val="00A61F95"/>
    <w:rsid w:val="00A65398"/>
    <w:rsid w:val="00A734A0"/>
    <w:rsid w:val="00A7471E"/>
    <w:rsid w:val="00A807A6"/>
    <w:rsid w:val="00A81C54"/>
    <w:rsid w:val="00A847F4"/>
    <w:rsid w:val="00A856EB"/>
    <w:rsid w:val="00A86C5F"/>
    <w:rsid w:val="00A877E7"/>
    <w:rsid w:val="00A92921"/>
    <w:rsid w:val="00AA080E"/>
    <w:rsid w:val="00AA097D"/>
    <w:rsid w:val="00AA2FA4"/>
    <w:rsid w:val="00AA66C7"/>
    <w:rsid w:val="00AA6740"/>
    <w:rsid w:val="00AA7627"/>
    <w:rsid w:val="00AA762C"/>
    <w:rsid w:val="00AA769E"/>
    <w:rsid w:val="00AB441B"/>
    <w:rsid w:val="00AB4DE1"/>
    <w:rsid w:val="00AB716E"/>
    <w:rsid w:val="00AC0434"/>
    <w:rsid w:val="00AC0A04"/>
    <w:rsid w:val="00AC217A"/>
    <w:rsid w:val="00AC3C41"/>
    <w:rsid w:val="00AC62BF"/>
    <w:rsid w:val="00AC7CA6"/>
    <w:rsid w:val="00AD07DA"/>
    <w:rsid w:val="00AD6D4A"/>
    <w:rsid w:val="00AD7118"/>
    <w:rsid w:val="00AE37E7"/>
    <w:rsid w:val="00AE40AB"/>
    <w:rsid w:val="00AE55EB"/>
    <w:rsid w:val="00AF23DF"/>
    <w:rsid w:val="00AF3B41"/>
    <w:rsid w:val="00AF525D"/>
    <w:rsid w:val="00AF58E3"/>
    <w:rsid w:val="00B000A1"/>
    <w:rsid w:val="00B00D2C"/>
    <w:rsid w:val="00B03FBF"/>
    <w:rsid w:val="00B04D68"/>
    <w:rsid w:val="00B05CE2"/>
    <w:rsid w:val="00B05DBF"/>
    <w:rsid w:val="00B06898"/>
    <w:rsid w:val="00B07614"/>
    <w:rsid w:val="00B07FE9"/>
    <w:rsid w:val="00B124F6"/>
    <w:rsid w:val="00B12AE3"/>
    <w:rsid w:val="00B1387E"/>
    <w:rsid w:val="00B14BBC"/>
    <w:rsid w:val="00B163B5"/>
    <w:rsid w:val="00B222C6"/>
    <w:rsid w:val="00B22B3F"/>
    <w:rsid w:val="00B22F3A"/>
    <w:rsid w:val="00B239DB"/>
    <w:rsid w:val="00B25116"/>
    <w:rsid w:val="00B25446"/>
    <w:rsid w:val="00B258CF"/>
    <w:rsid w:val="00B320C4"/>
    <w:rsid w:val="00B3725C"/>
    <w:rsid w:val="00B407E6"/>
    <w:rsid w:val="00B41FB9"/>
    <w:rsid w:val="00B421DA"/>
    <w:rsid w:val="00B44A04"/>
    <w:rsid w:val="00B458F8"/>
    <w:rsid w:val="00B475DA"/>
    <w:rsid w:val="00B51A24"/>
    <w:rsid w:val="00B51B9F"/>
    <w:rsid w:val="00B51E81"/>
    <w:rsid w:val="00B53319"/>
    <w:rsid w:val="00B53380"/>
    <w:rsid w:val="00B55C64"/>
    <w:rsid w:val="00B60505"/>
    <w:rsid w:val="00B61D9B"/>
    <w:rsid w:val="00B62AD5"/>
    <w:rsid w:val="00B6454C"/>
    <w:rsid w:val="00B6600C"/>
    <w:rsid w:val="00B74D3E"/>
    <w:rsid w:val="00B7684F"/>
    <w:rsid w:val="00B7700B"/>
    <w:rsid w:val="00B77243"/>
    <w:rsid w:val="00B8150A"/>
    <w:rsid w:val="00B8233D"/>
    <w:rsid w:val="00B82F9F"/>
    <w:rsid w:val="00B87D7A"/>
    <w:rsid w:val="00B9302C"/>
    <w:rsid w:val="00BA23A0"/>
    <w:rsid w:val="00BA45E3"/>
    <w:rsid w:val="00BA6A9D"/>
    <w:rsid w:val="00BA7FB9"/>
    <w:rsid w:val="00BB255B"/>
    <w:rsid w:val="00BB64CE"/>
    <w:rsid w:val="00BC091A"/>
    <w:rsid w:val="00BC479D"/>
    <w:rsid w:val="00BC48A9"/>
    <w:rsid w:val="00BC56E0"/>
    <w:rsid w:val="00BC6682"/>
    <w:rsid w:val="00BD2C0B"/>
    <w:rsid w:val="00BD35F4"/>
    <w:rsid w:val="00BD49B5"/>
    <w:rsid w:val="00BD75A5"/>
    <w:rsid w:val="00BF2640"/>
    <w:rsid w:val="00BF6EDB"/>
    <w:rsid w:val="00C03701"/>
    <w:rsid w:val="00C05F12"/>
    <w:rsid w:val="00C062EF"/>
    <w:rsid w:val="00C1225C"/>
    <w:rsid w:val="00C13532"/>
    <w:rsid w:val="00C1578D"/>
    <w:rsid w:val="00C1693C"/>
    <w:rsid w:val="00C16EB9"/>
    <w:rsid w:val="00C216B0"/>
    <w:rsid w:val="00C25BB1"/>
    <w:rsid w:val="00C2751D"/>
    <w:rsid w:val="00C3345E"/>
    <w:rsid w:val="00C33771"/>
    <w:rsid w:val="00C33CE0"/>
    <w:rsid w:val="00C34EC2"/>
    <w:rsid w:val="00C3582E"/>
    <w:rsid w:val="00C36260"/>
    <w:rsid w:val="00C376F5"/>
    <w:rsid w:val="00C40CB3"/>
    <w:rsid w:val="00C40DBA"/>
    <w:rsid w:val="00C42476"/>
    <w:rsid w:val="00C43B08"/>
    <w:rsid w:val="00C4523D"/>
    <w:rsid w:val="00C46238"/>
    <w:rsid w:val="00C47382"/>
    <w:rsid w:val="00C47485"/>
    <w:rsid w:val="00C57351"/>
    <w:rsid w:val="00C61E53"/>
    <w:rsid w:val="00C636BC"/>
    <w:rsid w:val="00C67A88"/>
    <w:rsid w:val="00C70279"/>
    <w:rsid w:val="00C718F8"/>
    <w:rsid w:val="00C742DE"/>
    <w:rsid w:val="00C7474F"/>
    <w:rsid w:val="00C75062"/>
    <w:rsid w:val="00C77092"/>
    <w:rsid w:val="00C80A77"/>
    <w:rsid w:val="00C81AB0"/>
    <w:rsid w:val="00C82E74"/>
    <w:rsid w:val="00C85361"/>
    <w:rsid w:val="00C8664C"/>
    <w:rsid w:val="00C9371D"/>
    <w:rsid w:val="00CA174A"/>
    <w:rsid w:val="00CA1C37"/>
    <w:rsid w:val="00CA51D3"/>
    <w:rsid w:val="00CA734D"/>
    <w:rsid w:val="00CB2DD4"/>
    <w:rsid w:val="00CB3BBA"/>
    <w:rsid w:val="00CB42E5"/>
    <w:rsid w:val="00CB66C0"/>
    <w:rsid w:val="00CC6E62"/>
    <w:rsid w:val="00CD343E"/>
    <w:rsid w:val="00CD5032"/>
    <w:rsid w:val="00CD62ED"/>
    <w:rsid w:val="00CE05AE"/>
    <w:rsid w:val="00CE19A9"/>
    <w:rsid w:val="00CE3D57"/>
    <w:rsid w:val="00CE4B7B"/>
    <w:rsid w:val="00CF117A"/>
    <w:rsid w:val="00CF1C40"/>
    <w:rsid w:val="00D02149"/>
    <w:rsid w:val="00D078BC"/>
    <w:rsid w:val="00D07C91"/>
    <w:rsid w:val="00D103AA"/>
    <w:rsid w:val="00D11F24"/>
    <w:rsid w:val="00D245A4"/>
    <w:rsid w:val="00D3436E"/>
    <w:rsid w:val="00D36183"/>
    <w:rsid w:val="00D37970"/>
    <w:rsid w:val="00D43081"/>
    <w:rsid w:val="00D4532D"/>
    <w:rsid w:val="00D55AE7"/>
    <w:rsid w:val="00D56124"/>
    <w:rsid w:val="00D57795"/>
    <w:rsid w:val="00D57AFB"/>
    <w:rsid w:val="00D60363"/>
    <w:rsid w:val="00D60EC1"/>
    <w:rsid w:val="00D64305"/>
    <w:rsid w:val="00D64F3C"/>
    <w:rsid w:val="00D713C9"/>
    <w:rsid w:val="00D75908"/>
    <w:rsid w:val="00D870B3"/>
    <w:rsid w:val="00D96E20"/>
    <w:rsid w:val="00D96F03"/>
    <w:rsid w:val="00D973B7"/>
    <w:rsid w:val="00D974BF"/>
    <w:rsid w:val="00D97556"/>
    <w:rsid w:val="00DA2D07"/>
    <w:rsid w:val="00DB12B1"/>
    <w:rsid w:val="00DB4833"/>
    <w:rsid w:val="00DB491B"/>
    <w:rsid w:val="00DB4BFA"/>
    <w:rsid w:val="00DC04CB"/>
    <w:rsid w:val="00DC1612"/>
    <w:rsid w:val="00DC2118"/>
    <w:rsid w:val="00DC65E1"/>
    <w:rsid w:val="00DD09EB"/>
    <w:rsid w:val="00DD4524"/>
    <w:rsid w:val="00DD5395"/>
    <w:rsid w:val="00DD5582"/>
    <w:rsid w:val="00DE1670"/>
    <w:rsid w:val="00DE6A47"/>
    <w:rsid w:val="00DF164F"/>
    <w:rsid w:val="00DF16E2"/>
    <w:rsid w:val="00DF5C8E"/>
    <w:rsid w:val="00E00519"/>
    <w:rsid w:val="00E00ECD"/>
    <w:rsid w:val="00E02737"/>
    <w:rsid w:val="00E0302F"/>
    <w:rsid w:val="00E05CE2"/>
    <w:rsid w:val="00E065F8"/>
    <w:rsid w:val="00E07185"/>
    <w:rsid w:val="00E07BB9"/>
    <w:rsid w:val="00E14A74"/>
    <w:rsid w:val="00E20041"/>
    <w:rsid w:val="00E22828"/>
    <w:rsid w:val="00E233AA"/>
    <w:rsid w:val="00E24AE8"/>
    <w:rsid w:val="00E27DF7"/>
    <w:rsid w:val="00E31FAF"/>
    <w:rsid w:val="00E36F13"/>
    <w:rsid w:val="00E4128F"/>
    <w:rsid w:val="00E4194D"/>
    <w:rsid w:val="00E41C93"/>
    <w:rsid w:val="00E429EB"/>
    <w:rsid w:val="00E4302E"/>
    <w:rsid w:val="00E4455F"/>
    <w:rsid w:val="00E45456"/>
    <w:rsid w:val="00E517C5"/>
    <w:rsid w:val="00E622C4"/>
    <w:rsid w:val="00E627B2"/>
    <w:rsid w:val="00E6455C"/>
    <w:rsid w:val="00E6506A"/>
    <w:rsid w:val="00E7251D"/>
    <w:rsid w:val="00E816D9"/>
    <w:rsid w:val="00E8737E"/>
    <w:rsid w:val="00E87BB1"/>
    <w:rsid w:val="00E90FF3"/>
    <w:rsid w:val="00E94553"/>
    <w:rsid w:val="00EA0461"/>
    <w:rsid w:val="00EA270E"/>
    <w:rsid w:val="00EA30CC"/>
    <w:rsid w:val="00EA3E31"/>
    <w:rsid w:val="00EA43D8"/>
    <w:rsid w:val="00EA7B94"/>
    <w:rsid w:val="00EB231E"/>
    <w:rsid w:val="00EB4D74"/>
    <w:rsid w:val="00EB542E"/>
    <w:rsid w:val="00EB5978"/>
    <w:rsid w:val="00EB6EB4"/>
    <w:rsid w:val="00EB7FE2"/>
    <w:rsid w:val="00EC263E"/>
    <w:rsid w:val="00EC3B47"/>
    <w:rsid w:val="00EC7457"/>
    <w:rsid w:val="00EC7BCC"/>
    <w:rsid w:val="00ED2A80"/>
    <w:rsid w:val="00ED2DC1"/>
    <w:rsid w:val="00ED4A7B"/>
    <w:rsid w:val="00ED4C7E"/>
    <w:rsid w:val="00EE087B"/>
    <w:rsid w:val="00EE4CEE"/>
    <w:rsid w:val="00EF1A43"/>
    <w:rsid w:val="00F00C72"/>
    <w:rsid w:val="00F13436"/>
    <w:rsid w:val="00F140EF"/>
    <w:rsid w:val="00F1574B"/>
    <w:rsid w:val="00F2178D"/>
    <w:rsid w:val="00F218F8"/>
    <w:rsid w:val="00F21B84"/>
    <w:rsid w:val="00F24CDE"/>
    <w:rsid w:val="00F25980"/>
    <w:rsid w:val="00F25BDF"/>
    <w:rsid w:val="00F306CE"/>
    <w:rsid w:val="00F313FF"/>
    <w:rsid w:val="00F31E83"/>
    <w:rsid w:val="00F32B57"/>
    <w:rsid w:val="00F33BE2"/>
    <w:rsid w:val="00F35B4C"/>
    <w:rsid w:val="00F36A03"/>
    <w:rsid w:val="00F4057C"/>
    <w:rsid w:val="00F41016"/>
    <w:rsid w:val="00F43FCF"/>
    <w:rsid w:val="00F440F7"/>
    <w:rsid w:val="00F44656"/>
    <w:rsid w:val="00F447A5"/>
    <w:rsid w:val="00F4624B"/>
    <w:rsid w:val="00F50A04"/>
    <w:rsid w:val="00F51733"/>
    <w:rsid w:val="00F5186A"/>
    <w:rsid w:val="00F52AC1"/>
    <w:rsid w:val="00F55C96"/>
    <w:rsid w:val="00F55D67"/>
    <w:rsid w:val="00F61451"/>
    <w:rsid w:val="00F61D3D"/>
    <w:rsid w:val="00F64D39"/>
    <w:rsid w:val="00F708A6"/>
    <w:rsid w:val="00F71D92"/>
    <w:rsid w:val="00F75DE7"/>
    <w:rsid w:val="00F813A1"/>
    <w:rsid w:val="00F877F3"/>
    <w:rsid w:val="00F87E0E"/>
    <w:rsid w:val="00F87F70"/>
    <w:rsid w:val="00F90951"/>
    <w:rsid w:val="00F922F9"/>
    <w:rsid w:val="00F92ED5"/>
    <w:rsid w:val="00F943C4"/>
    <w:rsid w:val="00FA2275"/>
    <w:rsid w:val="00FA5DD5"/>
    <w:rsid w:val="00FB34D8"/>
    <w:rsid w:val="00FB48EB"/>
    <w:rsid w:val="00FB4ABF"/>
    <w:rsid w:val="00FB6907"/>
    <w:rsid w:val="00FC2A05"/>
    <w:rsid w:val="00FC3F2D"/>
    <w:rsid w:val="00FC47BA"/>
    <w:rsid w:val="00FC4CEB"/>
    <w:rsid w:val="00FC6142"/>
    <w:rsid w:val="00FC73A6"/>
    <w:rsid w:val="00FC7CB1"/>
    <w:rsid w:val="00FD1DFB"/>
    <w:rsid w:val="00FD3977"/>
    <w:rsid w:val="00FD3DDC"/>
    <w:rsid w:val="00FD6035"/>
    <w:rsid w:val="00FD7F31"/>
    <w:rsid w:val="00FE0F3B"/>
    <w:rsid w:val="00FE2954"/>
    <w:rsid w:val="00FE2FD1"/>
    <w:rsid w:val="00FE5795"/>
    <w:rsid w:val="00FE70F9"/>
    <w:rsid w:val="00FF088A"/>
    <w:rsid w:val="00FF0AFF"/>
    <w:rsid w:val="00FF0DD3"/>
    <w:rsid w:val="00FF235E"/>
    <w:rsid w:val="00FF31C8"/>
    <w:rsid w:val="00FF3B1D"/>
    <w:rsid w:val="00FF508F"/>
    <w:rsid w:val="00FF6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19A1"/>
  <w15:chartTrackingRefBased/>
  <w15:docId w15:val="{E6833D97-C8BE-4942-9F24-2A73BF0E5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18F8"/>
    <w:rPr>
      <w:color w:val="0000FF" w:themeColor="hyperlink"/>
      <w:u w:val="single"/>
    </w:rPr>
  </w:style>
  <w:style w:type="paragraph" w:styleId="ListParagraph">
    <w:name w:val="List Paragraph"/>
    <w:basedOn w:val="Normal"/>
    <w:uiPriority w:val="34"/>
    <w:qFormat/>
    <w:rsid w:val="00C718F8"/>
    <w:pPr>
      <w:ind w:left="720"/>
      <w:contextualSpacing/>
    </w:pPr>
  </w:style>
  <w:style w:type="character" w:styleId="CommentReference">
    <w:name w:val="annotation reference"/>
    <w:basedOn w:val="DefaultParagraphFont"/>
    <w:uiPriority w:val="99"/>
    <w:semiHidden/>
    <w:unhideWhenUsed/>
    <w:rsid w:val="00006C86"/>
    <w:rPr>
      <w:sz w:val="16"/>
      <w:szCs w:val="16"/>
    </w:rPr>
  </w:style>
  <w:style w:type="paragraph" w:styleId="CommentText">
    <w:name w:val="annotation text"/>
    <w:basedOn w:val="Normal"/>
    <w:link w:val="CommentTextChar"/>
    <w:uiPriority w:val="99"/>
    <w:semiHidden/>
    <w:unhideWhenUsed/>
    <w:rsid w:val="00006C86"/>
    <w:pPr>
      <w:spacing w:line="240" w:lineRule="auto"/>
    </w:pPr>
    <w:rPr>
      <w:sz w:val="20"/>
      <w:szCs w:val="20"/>
    </w:rPr>
  </w:style>
  <w:style w:type="character" w:customStyle="1" w:styleId="CommentTextChar">
    <w:name w:val="Comment Text Char"/>
    <w:basedOn w:val="DefaultParagraphFont"/>
    <w:link w:val="CommentText"/>
    <w:uiPriority w:val="99"/>
    <w:semiHidden/>
    <w:rsid w:val="00006C86"/>
    <w:rPr>
      <w:sz w:val="20"/>
      <w:szCs w:val="20"/>
    </w:rPr>
  </w:style>
  <w:style w:type="paragraph" w:styleId="CommentSubject">
    <w:name w:val="annotation subject"/>
    <w:basedOn w:val="CommentText"/>
    <w:next w:val="CommentText"/>
    <w:link w:val="CommentSubjectChar"/>
    <w:uiPriority w:val="99"/>
    <w:semiHidden/>
    <w:unhideWhenUsed/>
    <w:rsid w:val="00006C86"/>
    <w:rPr>
      <w:b/>
      <w:bCs/>
    </w:rPr>
  </w:style>
  <w:style w:type="character" w:customStyle="1" w:styleId="CommentSubjectChar">
    <w:name w:val="Comment Subject Char"/>
    <w:basedOn w:val="CommentTextChar"/>
    <w:link w:val="CommentSubject"/>
    <w:uiPriority w:val="99"/>
    <w:semiHidden/>
    <w:rsid w:val="00006C86"/>
    <w:rPr>
      <w:b/>
      <w:bCs/>
      <w:sz w:val="20"/>
      <w:szCs w:val="20"/>
    </w:rPr>
  </w:style>
  <w:style w:type="paragraph" w:styleId="BalloonText">
    <w:name w:val="Balloon Text"/>
    <w:basedOn w:val="Normal"/>
    <w:link w:val="BalloonTextChar"/>
    <w:uiPriority w:val="99"/>
    <w:semiHidden/>
    <w:unhideWhenUsed/>
    <w:rsid w:val="00006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z w:val="18"/>
      <w:szCs w:val="18"/>
    </w:rPr>
  </w:style>
  <w:style w:type="character" w:styleId="FollowedHyperlink">
    <w:name w:val="FollowedHyperlink"/>
    <w:basedOn w:val="DefaultParagraphFont"/>
    <w:uiPriority w:val="99"/>
    <w:semiHidden/>
    <w:unhideWhenUsed/>
    <w:rsid w:val="000A0428"/>
    <w:rPr>
      <w:color w:val="800080" w:themeColor="followedHyperlink"/>
      <w:u w:val="single"/>
    </w:rPr>
  </w:style>
  <w:style w:type="paragraph" w:styleId="Header">
    <w:name w:val="header"/>
    <w:basedOn w:val="Normal"/>
    <w:link w:val="HeaderChar"/>
    <w:uiPriority w:val="99"/>
    <w:unhideWhenUsed/>
    <w:rsid w:val="00A17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FE3"/>
  </w:style>
  <w:style w:type="paragraph" w:styleId="Footer">
    <w:name w:val="footer"/>
    <w:basedOn w:val="Normal"/>
    <w:link w:val="FooterChar"/>
    <w:uiPriority w:val="99"/>
    <w:unhideWhenUsed/>
    <w:rsid w:val="00A17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FE3"/>
  </w:style>
  <w:style w:type="paragraph" w:styleId="NormalWeb">
    <w:name w:val="Normal (Web)"/>
    <w:basedOn w:val="Normal"/>
    <w:uiPriority w:val="99"/>
    <w:semiHidden/>
    <w:unhideWhenUsed/>
    <w:rsid w:val="00427E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7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84632">
      <w:bodyDiv w:val="1"/>
      <w:marLeft w:val="0"/>
      <w:marRight w:val="0"/>
      <w:marTop w:val="0"/>
      <w:marBottom w:val="0"/>
      <w:divBdr>
        <w:top w:val="none" w:sz="0" w:space="0" w:color="auto"/>
        <w:left w:val="none" w:sz="0" w:space="0" w:color="auto"/>
        <w:bottom w:val="none" w:sz="0" w:space="0" w:color="auto"/>
        <w:right w:val="none" w:sz="0" w:space="0" w:color="auto"/>
      </w:divBdr>
    </w:div>
    <w:div w:id="1275021265">
      <w:bodyDiv w:val="1"/>
      <w:marLeft w:val="0"/>
      <w:marRight w:val="0"/>
      <w:marTop w:val="0"/>
      <w:marBottom w:val="0"/>
      <w:divBdr>
        <w:top w:val="none" w:sz="0" w:space="0" w:color="auto"/>
        <w:left w:val="none" w:sz="0" w:space="0" w:color="auto"/>
        <w:bottom w:val="none" w:sz="0" w:space="0" w:color="auto"/>
        <w:right w:val="none" w:sz="0" w:space="0" w:color="auto"/>
      </w:divBdr>
    </w:div>
    <w:div w:id="1535266914">
      <w:bodyDiv w:val="1"/>
      <w:marLeft w:val="0"/>
      <w:marRight w:val="0"/>
      <w:marTop w:val="0"/>
      <w:marBottom w:val="0"/>
      <w:divBdr>
        <w:top w:val="none" w:sz="0" w:space="0" w:color="auto"/>
        <w:left w:val="none" w:sz="0" w:space="0" w:color="auto"/>
        <w:bottom w:val="none" w:sz="0" w:space="0" w:color="auto"/>
        <w:right w:val="none" w:sz="0" w:space="0" w:color="auto"/>
      </w:divBdr>
    </w:div>
    <w:div w:id="1665743471">
      <w:bodyDiv w:val="1"/>
      <w:marLeft w:val="0"/>
      <w:marRight w:val="0"/>
      <w:marTop w:val="0"/>
      <w:marBottom w:val="0"/>
      <w:divBdr>
        <w:top w:val="none" w:sz="0" w:space="0" w:color="auto"/>
        <w:left w:val="none" w:sz="0" w:space="0" w:color="auto"/>
        <w:bottom w:val="none" w:sz="0" w:space="0" w:color="auto"/>
        <w:right w:val="none" w:sz="0" w:space="0" w:color="auto"/>
      </w:divBdr>
    </w:div>
    <w:div w:id="176078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llcredit.co.uk/crain" TargetMode="External"/><Relationship Id="rId18" Type="http://schemas.openxmlformats.org/officeDocument/2006/relationships/hyperlink" Target="mailto:dpo@callcreditgroup.co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consumer@callcreditgroup.com" TargetMode="External"/><Relationship Id="rId17" Type="http://schemas.openxmlformats.org/officeDocument/2006/relationships/hyperlink" Target="mailto:customer.relations@callcreditgroup.com" TargetMode="External"/><Relationship Id="rId2" Type="http://schemas.openxmlformats.org/officeDocument/2006/relationships/customXml" Target="../customXml/item2.xml"/><Relationship Id="rId16" Type="http://schemas.openxmlformats.org/officeDocument/2006/relationships/hyperlink" Target="http://www.callcredit.co.uk/cra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allcredit.co.uk/crain"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ico.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allcredit.co.uk/crain"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a2382746e9c841b6af06e8a3663efc17 xmlns="f8672083-267c-4907-9219-4e65f9765dd4">
      <Terms xmlns="http://schemas.microsoft.com/office/infopath/2007/PartnerControls"/>
    </a2382746e9c841b6af06e8a3663efc17>
    <ac96a67589784970a86cb4d9524ae0ba xmlns="f8672083-267c-4907-9219-4e65f9765dd4">
      <Terms xmlns="http://schemas.microsoft.com/office/infopath/2007/PartnerControls"/>
    </ac96a67589784970a86cb4d9524ae0ba>
    <o2f1853c386341659142f943d2136998 xmlns="f8672083-267c-4907-9219-4e65f9765dd4">
      <Terms xmlns="http://schemas.microsoft.com/office/infopath/2007/PartnerControls"/>
    </o2f1853c386341659142f943d2136998>
    <cd127351be9142ad9fe277ce144b30c0 xmlns="f8672083-267c-4907-9219-4e65f9765dd4">
      <Terms xmlns="http://schemas.microsoft.com/office/infopath/2007/PartnerControls"/>
    </cd127351be9142ad9fe277ce144b30c0>
    <TaxCatchAll xmlns="f8672083-267c-4907-9219-4e65f9765dd4"/>
    <g648ff7fbaea4a62aa6f64f34c0f7f8d xmlns="f8672083-267c-4907-9219-4e65f9765dd4">
      <Terms xmlns="http://schemas.microsoft.com/office/infopath/2007/PartnerControls"/>
    </g648ff7fbaea4a62aa6f64f34c0f7f8d>
    <h8ab2b8f88ea429494bb1e0e6a767680 xmlns="f8672083-267c-4907-9219-4e65f9765dd4">
      <Terms xmlns="http://schemas.microsoft.com/office/infopath/2007/PartnerControls"/>
    </h8ab2b8f88ea429494bb1e0e6a767680>
    <_dlc_DocId xmlns="f8672083-267c-4907-9219-4e65f9765dd4">6JCQCYATDFDZ-615131888-146</_dlc_DocId>
    <_dlc_DocIdUrl xmlns="f8672083-267c-4907-9219-4e65f9765dd4">
      <Url>https://callcreditgroup.sharepoint.com/cro/group%20legal/central/data-regulatory/GDPR/_layouts/15/DocIdRedir.aspx?ID=6JCQCYATDFDZ-615131888-146</Url>
      <Description>6JCQCYATDFDZ-615131888-146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CIG Document" ma:contentTypeID="0x0101000617D7B2A50A55428293F71EDF258564009B5F68437205664080A39001576020A1" ma:contentTypeVersion="89" ma:contentTypeDescription="Default document content type to use" ma:contentTypeScope="" ma:versionID="5b3be5ec6562f1503a7b3d0c0dab7399">
  <xsd:schema xmlns:xsd="http://www.w3.org/2001/XMLSchema" xmlns:xs="http://www.w3.org/2001/XMLSchema" xmlns:p="http://schemas.microsoft.com/office/2006/metadata/properties" xmlns:ns2="f8672083-267c-4907-9219-4e65f9765dd4" targetNamespace="http://schemas.microsoft.com/office/2006/metadata/properties" ma:root="true" ma:fieldsID="13889cff11129f515854d3d6f7e0ae79" ns2:_="">
    <xsd:import namespace="f8672083-267c-4907-9219-4e65f9765dd4"/>
    <xsd:element name="properties">
      <xsd:complexType>
        <xsd:sequence>
          <xsd:element name="documentManagement">
            <xsd:complexType>
              <xsd:all>
                <xsd:element ref="ns2:ac96a67589784970a86cb4d9524ae0ba" minOccurs="0"/>
                <xsd:element ref="ns2:TaxCatchAll" minOccurs="0"/>
                <xsd:element ref="ns2:TaxCatchAllLabel" minOccurs="0"/>
                <xsd:element ref="ns2:cd127351be9142ad9fe277ce144b30c0" minOccurs="0"/>
                <xsd:element ref="ns2:a2382746e9c841b6af06e8a3663efc17" minOccurs="0"/>
                <xsd:element ref="ns2:g648ff7fbaea4a62aa6f64f34c0f7f8d" minOccurs="0"/>
                <xsd:element ref="ns2:o2f1853c386341659142f943d2136998" minOccurs="0"/>
                <xsd:element ref="ns2:h8ab2b8f88ea429494bb1e0e6a767680"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72083-267c-4907-9219-4e65f9765dd4" elementFormDefault="qualified">
    <xsd:import namespace="http://schemas.microsoft.com/office/2006/documentManagement/types"/>
    <xsd:import namespace="http://schemas.microsoft.com/office/infopath/2007/PartnerControls"/>
    <xsd:element name="ac96a67589784970a86cb4d9524ae0ba" ma:index="8" nillable="true" ma:taxonomy="true" ma:internalName="ac96a67589784970a86cb4d9524ae0ba" ma:taxonomyFieldName="CIGClassification" ma:displayName="CIG Classification" ma:readOnly="false" ma:default="" ma:fieldId="{ac96a675-8978-4970-a86c-b4d9524ae0ba}" ma:sspId="6798d718-7936-4f11-aa8a-ffb4c67f2952" ma:termSetId="dab705b8-81d1-42f5-abe8-d8688211131b"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bc914cc1-55b4-4926-be1d-3b3889106d77}" ma:internalName="TaxCatchAll" ma:showField="CatchAllData" ma:web="f8672083-267c-4907-9219-4e65f9765dd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c914cc1-55b4-4926-be1d-3b3889106d77}" ma:internalName="TaxCatchAllLabel" ma:readOnly="true" ma:showField="CatchAllDataLabel" ma:web="f8672083-267c-4907-9219-4e65f9765dd4">
      <xsd:complexType>
        <xsd:complexContent>
          <xsd:extension base="dms:MultiChoiceLookup">
            <xsd:sequence>
              <xsd:element name="Value" type="dms:Lookup" maxOccurs="unbounded" minOccurs="0" nillable="true"/>
            </xsd:sequence>
          </xsd:extension>
        </xsd:complexContent>
      </xsd:complexType>
    </xsd:element>
    <xsd:element name="cd127351be9142ad9fe277ce144b30c0" ma:index="12" nillable="true" ma:taxonomy="true" ma:internalName="cd127351be9142ad9fe277ce144b30c0" ma:taxonomyFieldName="CIGTeamOwner" ma:displayName="CIG Team Owner" ma:readOnly="false" ma:default="" ma:fieldId="{cd127351-be91-42ad-9fe2-77ce144b30c0}" ma:sspId="6798d718-7936-4f11-aa8a-ffb4c67f2952" ma:termSetId="3f0eec12-dd9d-4520-8ecb-d4dd156b31cf" ma:anchorId="00000000-0000-0000-0000-000000000000" ma:open="false" ma:isKeyword="false">
      <xsd:complexType>
        <xsd:sequence>
          <xsd:element ref="pc:Terms" minOccurs="0" maxOccurs="1"/>
        </xsd:sequence>
      </xsd:complexType>
    </xsd:element>
    <xsd:element name="a2382746e9c841b6af06e8a3663efc17" ma:index="14" nillable="true" ma:taxonomy="true" ma:internalName="a2382746e9c841b6af06e8a3663efc17" ma:taxonomyFieldName="CIGDivision" ma:displayName="CIG Division" ma:readOnly="false" ma:default="" ma:fieldId="{a2382746-e9c8-41b6-af06-e8a3663efc17}" ma:sspId="6798d718-7936-4f11-aa8a-ffb4c67f2952" ma:termSetId="3a1287b9-9895-4ad5-a0c3-16b9918fef27" ma:anchorId="00000000-0000-0000-0000-000000000000" ma:open="false" ma:isKeyword="false">
      <xsd:complexType>
        <xsd:sequence>
          <xsd:element ref="pc:Terms" minOccurs="0" maxOccurs="1"/>
        </xsd:sequence>
      </xsd:complexType>
    </xsd:element>
    <xsd:element name="g648ff7fbaea4a62aa6f64f34c0f7f8d" ma:index="16" nillable="true" ma:taxonomy="true" ma:internalName="g648ff7fbaea4a62aa6f64f34c0f7f8d" ma:taxonomyFieldName="CIGDocumentStatus" ma:displayName="CIG Document Status" ma:readOnly="false" ma:default="" ma:fieldId="{0648ff7f-baea-4a62-aa6f-64f34c0f7f8d}" ma:sspId="6798d718-7936-4f11-aa8a-ffb4c67f2952" ma:termSetId="3525387a-49c7-45cf-a403-fb8b2c1ddb9b" ma:anchorId="00000000-0000-0000-0000-000000000000" ma:open="false" ma:isKeyword="false">
      <xsd:complexType>
        <xsd:sequence>
          <xsd:element ref="pc:Terms" minOccurs="0" maxOccurs="1"/>
        </xsd:sequence>
      </xsd:complexType>
    </xsd:element>
    <xsd:element name="o2f1853c386341659142f943d2136998" ma:index="18" nillable="true" ma:taxonomy="true" ma:internalName="o2f1853c386341659142f943d2136998" ma:taxonomyFieldName="CIGDocumentType" ma:displayName="CIG Document Type" ma:readOnly="false" ma:default="" ma:fieldId="{82f1853c-3863-4165-9142-f943d2136998}" ma:sspId="6798d718-7936-4f11-aa8a-ffb4c67f2952" ma:termSetId="d2ab670c-562c-4876-8714-9bb92d753767" ma:anchorId="00000000-0000-0000-0000-000000000000" ma:open="false" ma:isKeyword="false">
      <xsd:complexType>
        <xsd:sequence>
          <xsd:element ref="pc:Terms" minOccurs="0" maxOccurs="1"/>
        </xsd:sequence>
      </xsd:complexType>
    </xsd:element>
    <xsd:element name="h8ab2b8f88ea429494bb1e0e6a767680" ma:index="20" nillable="true" ma:taxonomy="true" ma:internalName="h8ab2b8f88ea429494bb1e0e6a767680" ma:taxonomyFieldName="CIGLocation" ma:displayName="CIG Location" ma:readOnly="false" ma:default="" ma:fieldId="{18ab2b8f-88ea-4294-94bb-1e0e6a767680}" ma:sspId="6798d718-7936-4f11-aa8a-ffb4c67f2952" ma:termSetId="508be125-ca46-4280-905a-67bdd113d4a2"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ListForm</Display>
  <Edit>ListForm</Edit>
  <New>ListForm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E4835-8802-422C-9DD3-D2FCFE14C42C}">
  <ds:schemaRefs>
    <ds:schemaRef ds:uri="http://schemas.microsoft.com/office/2006/metadata/properties"/>
    <ds:schemaRef ds:uri="f8672083-267c-4907-9219-4e65f9765dd4"/>
    <ds:schemaRef ds:uri="http://purl.org/dc/elements/1.1/"/>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3496469-9340-43B7-B31F-9A4704763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72083-267c-4907-9219-4e65f9765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C76F2D-BC51-4E2E-9DAC-39CE127ADED2}">
  <ds:schemaRefs>
    <ds:schemaRef ds:uri="http://schemas.microsoft.com/sharepoint/events"/>
  </ds:schemaRefs>
</ds:datastoreItem>
</file>

<file path=customXml/itemProps4.xml><?xml version="1.0" encoding="utf-8"?>
<ds:datastoreItem xmlns:ds="http://schemas.openxmlformats.org/officeDocument/2006/customXml" ds:itemID="{F64377D5-EEEC-44D7-9748-C8421BABBB1A}">
  <ds:schemaRefs>
    <ds:schemaRef ds:uri="http://schemas.microsoft.com/sharepoint/v3/contenttype/forms"/>
  </ds:schemaRefs>
</ds:datastoreItem>
</file>

<file path=customXml/itemProps5.xml><?xml version="1.0" encoding="utf-8"?>
<ds:datastoreItem xmlns:ds="http://schemas.openxmlformats.org/officeDocument/2006/customXml" ds:itemID="{CFA64743-98F8-4306-8CB4-92BAF41D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8</Pages>
  <Words>2572</Words>
  <Characters>14665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Callcredit Information Group</Company>
  <LinksUpToDate>false</LinksUpToDate>
  <CharactersWithSpaces>17203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Crebbin</dc:creator>
  <cp:keywords/>
  <dc:description/>
  <cp:lastModifiedBy>Emma Gibson</cp:lastModifiedBy>
  <cp:revision>25</cp:revision>
  <cp:lastPrinted>2017-12-01T08:47:00Z</cp:lastPrinted>
  <dcterms:created xsi:type="dcterms:W3CDTF">2017-11-28T15:07:00Z</dcterms:created>
  <dcterms:modified xsi:type="dcterms:W3CDTF">2018-05-15T10:57:00Z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0x0101000617D7B2A50A55428293F71EDF258564009B5F68437205664080A39001576020A1</vt:lpwstr>
  </property>
  <property fmtid="{D5CDD505-2E9C-101B-9397-08002B2CF9AE}" pid="3" name="CIGClassification">
    <vt:lpwstr/>
  </property>
  <property fmtid="{D5CDD505-2E9C-101B-9397-08002B2CF9AE}" pid="4" name="CIGDocumentStatus">
    <vt:lpwstr/>
  </property>
  <property fmtid="{D5CDD505-2E9C-101B-9397-08002B2CF9AE}" pid="5" name="CIGTeamOwner">
    <vt:lpwstr/>
  </property>
  <property fmtid="{D5CDD505-2E9C-101B-9397-08002B2CF9AE}" pid="6" name="CIGDocumentType">
    <vt:lpwstr/>
  </property>
  <property fmtid="{D5CDD505-2E9C-101B-9397-08002B2CF9AE}" pid="7" name="CIGLocation">
    <vt:lpwstr/>
  </property>
  <property fmtid="{D5CDD505-2E9C-101B-9397-08002B2CF9AE}" pid="8" name="CIGDivision">
    <vt:lpwstr/>
  </property>
  <property fmtid="{D5CDD505-2E9C-101B-9397-08002B2CF9AE}" pid="9" name="_dlc_DocIdItemGuid">
    <vt:lpwstr>84135fc2-ce49-45f6-9a6b-45f286933b7b</vt:lpwstr>
  </property>
</Properties>
</file>